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18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марта 2019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для владельцев земельных участков 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20 марта с 10.00 до 11.00 Управление Росреестра по Самарской области проведет «прямую линию», в ходе которой жители Самарской области получат ответы на вопросы о том, почему необходимо использовать земельный участок по целевому назначению, что грозит нарушителям земельного законодательства, на какие моменты обращать внимание владельцу недвижимости при проведении проверки в отношении его земельного участка и зачем платить административный штраф вовремя.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На связи с жителями Самарской области будет начальник отдела государственного земельного надзора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Юлия Анатольевна Голицына</w:t>
      </w:r>
      <w:r>
        <w:rPr>
          <w:rFonts w:ascii="Segoe UI" w:hAnsi="Segoe UI" w:cs="Segoe UI"/>
          <w:sz w:val="24"/>
          <w:szCs w:val="24"/>
        </w:rPr>
        <w:t>. Звоните по телефону (846) 33-22-555.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5D7A-FE19-4127-8B83-D1EA5929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24</cp:revision>
  <dcterms:created xsi:type="dcterms:W3CDTF">2019-02-27T07:28:00Z</dcterms:created>
  <dcterms:modified xsi:type="dcterms:W3CDTF">2019-03-18T06:48:00Z</dcterms:modified>
</cp:coreProperties>
</file>