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97" w:rsidRDefault="00635E97" w:rsidP="00635E97">
      <w:pPr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ПРОТОКОЛ</w:t>
      </w:r>
    </w:p>
    <w:p w:rsidR="00635E97" w:rsidRDefault="00635E97" w:rsidP="00635E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 по предупреждению и противодействию коррупции на территории сельского поселения Ерзовка муниципального района Кинель-Черкасский Самарской области</w:t>
      </w:r>
    </w:p>
    <w:p w:rsidR="00635E97" w:rsidRDefault="00635E97" w:rsidP="00635E97">
      <w:pPr>
        <w:jc w:val="center"/>
        <w:rPr>
          <w:b/>
          <w:sz w:val="28"/>
          <w:szCs w:val="28"/>
        </w:rPr>
      </w:pPr>
    </w:p>
    <w:p w:rsidR="00E118AA" w:rsidRDefault="00635E97" w:rsidP="00E118AA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21.01.2019                                                                                              </w:t>
      </w:r>
      <w:r w:rsidR="00FB3C26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3C26">
        <w:rPr>
          <w:rFonts w:ascii="Times New Roman" w:hAnsi="Times New Roman"/>
          <w:color w:val="000000"/>
          <w:sz w:val="28"/>
          <w:szCs w:val="28"/>
        </w:rPr>
        <w:t>№1</w:t>
      </w:r>
    </w:p>
    <w:p w:rsidR="00635E97" w:rsidRPr="0066568D" w:rsidRDefault="00635E97" w:rsidP="00635E97">
      <w:pPr>
        <w:shd w:val="clear" w:color="auto" w:fill="FFFFFF"/>
        <w:spacing w:before="288"/>
        <w:ind w:left="14"/>
        <w:rPr>
          <w:b/>
          <w:bCs/>
          <w:color w:val="313131"/>
          <w:spacing w:val="-1"/>
        </w:rPr>
      </w:pPr>
      <w:r>
        <w:rPr>
          <w:b/>
          <w:bCs/>
          <w:color w:val="313131"/>
          <w:spacing w:val="-1"/>
        </w:rPr>
        <w:t>На заседании Комиссии присутствовали:</w:t>
      </w:r>
    </w:p>
    <w:tbl>
      <w:tblPr>
        <w:tblpPr w:leftFromText="180" w:rightFromText="180" w:vertAnchor="text" w:horzAnchor="margin" w:tblpX="74" w:tblpY="128"/>
        <w:tblW w:w="9747" w:type="dxa"/>
        <w:tblLook w:val="04A0"/>
      </w:tblPr>
      <w:tblGrid>
        <w:gridCol w:w="3394"/>
        <w:gridCol w:w="206"/>
        <w:gridCol w:w="330"/>
        <w:gridCol w:w="5817"/>
      </w:tblGrid>
      <w:tr w:rsidR="00635E97" w:rsidRPr="0066568D" w:rsidTr="00DC61D3">
        <w:trPr>
          <w:trHeight w:val="20"/>
        </w:trPr>
        <w:tc>
          <w:tcPr>
            <w:tcW w:w="3600" w:type="dxa"/>
            <w:gridSpan w:val="2"/>
          </w:tcPr>
          <w:p w:rsidR="00635E97" w:rsidRPr="0066568D" w:rsidRDefault="00635E97" w:rsidP="00DC61D3">
            <w:r w:rsidRPr="0066568D">
              <w:t>Председатель комиссии:</w:t>
            </w:r>
          </w:p>
          <w:p w:rsidR="00635E97" w:rsidRPr="0066568D" w:rsidRDefault="00635E97" w:rsidP="00DC61D3">
            <w:pPr>
              <w:jc w:val="center"/>
            </w:pPr>
            <w:r w:rsidRPr="0066568D">
              <w:t>Веселев А.Е</w:t>
            </w:r>
          </w:p>
          <w:p w:rsidR="00635E97" w:rsidRPr="0066568D" w:rsidRDefault="00635E97" w:rsidP="00DC61D3"/>
          <w:p w:rsidR="00635E97" w:rsidRPr="0066568D" w:rsidRDefault="00635E97" w:rsidP="00DC61D3">
            <w:pPr>
              <w:jc w:val="center"/>
            </w:pPr>
            <w:r w:rsidRPr="0066568D">
              <w:t>Заместитель председателя</w:t>
            </w:r>
          </w:p>
          <w:p w:rsidR="00635E97" w:rsidRPr="0066568D" w:rsidRDefault="00635E97" w:rsidP="00DC61D3">
            <w:pPr>
              <w:jc w:val="center"/>
            </w:pPr>
            <w:r w:rsidRPr="0066568D">
              <w:t>комиссии</w:t>
            </w:r>
            <w:r w:rsidRPr="0066568D">
              <w:rPr>
                <w:lang w:val="en-US"/>
              </w:rPr>
              <w:t>:</w:t>
            </w:r>
          </w:p>
        </w:tc>
        <w:tc>
          <w:tcPr>
            <w:tcW w:w="330" w:type="dxa"/>
          </w:tcPr>
          <w:p w:rsidR="00635E97" w:rsidRPr="0066568D" w:rsidRDefault="00635E97" w:rsidP="00DC61D3">
            <w:r w:rsidRPr="0066568D">
              <w:t>-</w:t>
            </w:r>
          </w:p>
        </w:tc>
        <w:tc>
          <w:tcPr>
            <w:tcW w:w="5817" w:type="dxa"/>
          </w:tcPr>
          <w:p w:rsidR="00635E97" w:rsidRPr="0066568D" w:rsidRDefault="00635E97" w:rsidP="00DC61D3">
            <w:r w:rsidRPr="0066568D">
              <w:t>Глава сельского поселения Ерзовка Кинель-Черкасского района  Самарской области</w:t>
            </w:r>
          </w:p>
        </w:tc>
      </w:tr>
      <w:tr w:rsidR="00635E97" w:rsidRPr="0066568D" w:rsidTr="00DC61D3">
        <w:trPr>
          <w:trHeight w:val="20"/>
        </w:trPr>
        <w:tc>
          <w:tcPr>
            <w:tcW w:w="3600" w:type="dxa"/>
            <w:gridSpan w:val="2"/>
          </w:tcPr>
          <w:p w:rsidR="00635E97" w:rsidRDefault="00635E97" w:rsidP="00DC61D3">
            <w:pPr>
              <w:jc w:val="center"/>
            </w:pPr>
          </w:p>
          <w:p w:rsidR="00635E97" w:rsidRPr="0066568D" w:rsidRDefault="00635E97" w:rsidP="00DC61D3">
            <w:pPr>
              <w:jc w:val="center"/>
            </w:pPr>
            <w:r w:rsidRPr="0066568D">
              <w:t>Рябченко В.А.</w:t>
            </w:r>
          </w:p>
          <w:p w:rsidR="00635E97" w:rsidRPr="0066568D" w:rsidRDefault="00635E97" w:rsidP="00DC61D3"/>
          <w:p w:rsidR="00635E97" w:rsidRPr="0066568D" w:rsidRDefault="00635E97" w:rsidP="00DC61D3">
            <w:pPr>
              <w:jc w:val="center"/>
            </w:pPr>
            <w:r w:rsidRPr="0066568D">
              <w:t>Секретарь комиссии:</w:t>
            </w:r>
          </w:p>
          <w:p w:rsidR="00635E97" w:rsidRPr="0066568D" w:rsidRDefault="00635E97" w:rsidP="00DC61D3">
            <w:pPr>
              <w:jc w:val="center"/>
            </w:pPr>
            <w:r w:rsidRPr="0066568D">
              <w:t>Муратова Н.А.</w:t>
            </w:r>
          </w:p>
          <w:p w:rsidR="00635E97" w:rsidRPr="0066568D" w:rsidRDefault="00635E97" w:rsidP="00DC61D3">
            <w:pPr>
              <w:jc w:val="center"/>
            </w:pPr>
          </w:p>
        </w:tc>
        <w:tc>
          <w:tcPr>
            <w:tcW w:w="330" w:type="dxa"/>
          </w:tcPr>
          <w:p w:rsidR="00635E97" w:rsidRPr="0066568D" w:rsidRDefault="00635E97" w:rsidP="00DC61D3">
            <w:r w:rsidRPr="0066568D">
              <w:t>-</w:t>
            </w:r>
          </w:p>
          <w:p w:rsidR="00635E97" w:rsidRPr="0066568D" w:rsidRDefault="00635E97" w:rsidP="00DC61D3">
            <w:pPr>
              <w:ind w:left="34"/>
              <w:jc w:val="center"/>
            </w:pPr>
          </w:p>
          <w:p w:rsidR="00635E97" w:rsidRPr="0066568D" w:rsidRDefault="00635E97" w:rsidP="00DC61D3">
            <w:pPr>
              <w:ind w:left="34"/>
              <w:jc w:val="center"/>
            </w:pPr>
          </w:p>
          <w:p w:rsidR="00635E97" w:rsidRPr="0066568D" w:rsidRDefault="00635E97" w:rsidP="00DC61D3">
            <w:pPr>
              <w:ind w:left="34"/>
              <w:jc w:val="center"/>
            </w:pPr>
          </w:p>
          <w:p w:rsidR="00635E97" w:rsidRPr="0066568D" w:rsidRDefault="00635E97" w:rsidP="00DC61D3">
            <w:r w:rsidRPr="0066568D">
              <w:t xml:space="preserve">-    </w:t>
            </w:r>
          </w:p>
        </w:tc>
        <w:tc>
          <w:tcPr>
            <w:tcW w:w="5817" w:type="dxa"/>
          </w:tcPr>
          <w:p w:rsidR="00635E97" w:rsidRPr="0066568D" w:rsidRDefault="00635E97" w:rsidP="00DC61D3">
            <w:r w:rsidRPr="0066568D">
              <w:t>Ведущий специалист администрации сельского поселения Ерзовка</w:t>
            </w:r>
          </w:p>
          <w:p w:rsidR="00635E97" w:rsidRPr="0066568D" w:rsidRDefault="00635E97" w:rsidP="00DC61D3">
            <w:pPr>
              <w:ind w:left="34"/>
            </w:pPr>
          </w:p>
          <w:p w:rsidR="00635E97" w:rsidRPr="0066568D" w:rsidRDefault="00635E97" w:rsidP="00DC61D3">
            <w:r w:rsidRPr="0066568D">
              <w:t xml:space="preserve">Инспектор 1 категории администрации сельского поселения Ерзовка </w:t>
            </w:r>
          </w:p>
          <w:p w:rsidR="00635E97" w:rsidRPr="0066568D" w:rsidRDefault="00635E97" w:rsidP="00DC61D3">
            <w:pPr>
              <w:ind w:left="34"/>
            </w:pPr>
          </w:p>
        </w:tc>
      </w:tr>
      <w:tr w:rsidR="00635E97" w:rsidRPr="0066568D" w:rsidTr="00DC61D3">
        <w:trPr>
          <w:trHeight w:val="20"/>
        </w:trPr>
        <w:tc>
          <w:tcPr>
            <w:tcW w:w="9747" w:type="dxa"/>
            <w:gridSpan w:val="4"/>
            <w:hideMark/>
          </w:tcPr>
          <w:p w:rsidR="00635E97" w:rsidRPr="0066568D" w:rsidRDefault="00635E97" w:rsidP="00DC61D3">
            <w:pPr>
              <w:jc w:val="center"/>
            </w:pPr>
            <w:r w:rsidRPr="0066568D">
              <w:t>Члены комиссии:</w:t>
            </w:r>
          </w:p>
        </w:tc>
      </w:tr>
      <w:tr w:rsidR="00635E97" w:rsidRPr="0066568D" w:rsidTr="00DC61D3">
        <w:trPr>
          <w:trHeight w:val="20"/>
        </w:trPr>
        <w:tc>
          <w:tcPr>
            <w:tcW w:w="3394" w:type="dxa"/>
          </w:tcPr>
          <w:p w:rsidR="00635E97" w:rsidRPr="0066568D" w:rsidRDefault="00635E97" w:rsidP="00DC61D3">
            <w:pPr>
              <w:jc w:val="center"/>
            </w:pPr>
            <w:r w:rsidRPr="0066568D">
              <w:t>Душаева С.В.</w:t>
            </w:r>
          </w:p>
        </w:tc>
        <w:tc>
          <w:tcPr>
            <w:tcW w:w="536" w:type="dxa"/>
            <w:gridSpan w:val="2"/>
          </w:tcPr>
          <w:p w:rsidR="00635E97" w:rsidRPr="0066568D" w:rsidRDefault="00635E97" w:rsidP="00DC61D3">
            <w:pPr>
              <w:ind w:left="34"/>
            </w:pPr>
            <w:r w:rsidRPr="0066568D">
              <w:t xml:space="preserve">-     </w:t>
            </w:r>
          </w:p>
        </w:tc>
        <w:tc>
          <w:tcPr>
            <w:tcW w:w="5817" w:type="dxa"/>
          </w:tcPr>
          <w:p w:rsidR="00635E97" w:rsidRPr="0066568D" w:rsidRDefault="00635E97" w:rsidP="00DC61D3">
            <w:pPr>
              <w:ind w:left="34"/>
            </w:pPr>
            <w:r w:rsidRPr="0066568D">
              <w:t>Заместитель директора  ГБОУ СОШ № 2 «ОЦ» с. Кинель-Черкассы, Ерзовский филиал</w:t>
            </w:r>
          </w:p>
        </w:tc>
      </w:tr>
      <w:tr w:rsidR="00635E97" w:rsidRPr="0066568D" w:rsidTr="00DC61D3">
        <w:trPr>
          <w:trHeight w:val="80"/>
        </w:trPr>
        <w:tc>
          <w:tcPr>
            <w:tcW w:w="3394" w:type="dxa"/>
            <w:hideMark/>
          </w:tcPr>
          <w:p w:rsidR="00635E97" w:rsidRPr="0066568D" w:rsidRDefault="00635E97" w:rsidP="00DC61D3">
            <w:pPr>
              <w:jc w:val="center"/>
            </w:pPr>
          </w:p>
          <w:p w:rsidR="00635E97" w:rsidRPr="0066568D" w:rsidRDefault="00635E97" w:rsidP="00DC61D3">
            <w:pPr>
              <w:jc w:val="center"/>
            </w:pPr>
            <w:r w:rsidRPr="0066568D">
              <w:t>Шахова О.Н.</w:t>
            </w:r>
          </w:p>
        </w:tc>
        <w:tc>
          <w:tcPr>
            <w:tcW w:w="536" w:type="dxa"/>
            <w:gridSpan w:val="2"/>
            <w:hideMark/>
          </w:tcPr>
          <w:p w:rsidR="00635E97" w:rsidRPr="0066568D" w:rsidRDefault="00635E97" w:rsidP="00DC61D3">
            <w:r w:rsidRPr="0066568D">
              <w:t xml:space="preserve"> </w:t>
            </w:r>
          </w:p>
          <w:p w:rsidR="00635E97" w:rsidRPr="0066568D" w:rsidRDefault="00635E97" w:rsidP="00DC61D3">
            <w:r w:rsidRPr="0066568D">
              <w:t>-</w:t>
            </w:r>
          </w:p>
        </w:tc>
        <w:tc>
          <w:tcPr>
            <w:tcW w:w="5817" w:type="dxa"/>
            <w:hideMark/>
          </w:tcPr>
          <w:p w:rsidR="00635E97" w:rsidRPr="0066568D" w:rsidRDefault="00635E97" w:rsidP="00DC61D3">
            <w:pPr>
              <w:ind w:left="34"/>
            </w:pPr>
          </w:p>
          <w:p w:rsidR="00635E97" w:rsidRPr="0066568D" w:rsidRDefault="00635E97" w:rsidP="00DC61D3">
            <w:pPr>
              <w:ind w:left="34"/>
            </w:pPr>
            <w:r w:rsidRPr="0066568D">
              <w:t>Секретарь первичного отделения партии «Единая Россия»</w:t>
            </w:r>
          </w:p>
        </w:tc>
      </w:tr>
    </w:tbl>
    <w:p w:rsidR="00E118AA" w:rsidRDefault="00E118AA" w:rsidP="00E118AA">
      <w:pPr>
        <w:rPr>
          <w:sz w:val="28"/>
          <w:szCs w:val="28"/>
        </w:rPr>
      </w:pPr>
    </w:p>
    <w:p w:rsidR="00E118AA" w:rsidRDefault="00E118AA" w:rsidP="00E118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Повестка заседания:</w:t>
      </w:r>
    </w:p>
    <w:p w:rsidR="00B372E5" w:rsidRDefault="00B372E5" w:rsidP="00E118AA">
      <w:pPr>
        <w:rPr>
          <w:sz w:val="28"/>
          <w:szCs w:val="28"/>
        </w:rPr>
      </w:pPr>
    </w:p>
    <w:p w:rsidR="00E118AA" w:rsidRPr="00E118AA" w:rsidRDefault="00635E97" w:rsidP="00E118AA">
      <w:pPr>
        <w:suppressAutoHyphens/>
        <w:spacing w:before="15" w:after="15" w:line="341" w:lineRule="atLeast"/>
        <w:ind w:right="15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</w:t>
      </w:r>
      <w:r w:rsidR="00B372E5">
        <w:rPr>
          <w:sz w:val="28"/>
          <w:szCs w:val="28"/>
        </w:rPr>
        <w:t>1</w:t>
      </w:r>
      <w:r w:rsidR="00E118AA" w:rsidRPr="00E118AA">
        <w:rPr>
          <w:sz w:val="28"/>
          <w:szCs w:val="28"/>
        </w:rPr>
        <w:t xml:space="preserve">. </w:t>
      </w:r>
      <w:r w:rsidR="00E118AA" w:rsidRPr="00E118AA">
        <w:rPr>
          <w:sz w:val="28"/>
          <w:szCs w:val="28"/>
          <w:lang w:eastAsia="ar-SA"/>
        </w:rPr>
        <w:t>Рассмотрение и проверка обращений о несоблюдении требований к служебному поведению муниципальными служащими администрации сельского поселения</w:t>
      </w:r>
      <w:r w:rsidR="00B372E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Ерзовка</w:t>
      </w:r>
      <w:r w:rsidR="00E118AA" w:rsidRPr="00E118AA">
        <w:rPr>
          <w:sz w:val="28"/>
          <w:szCs w:val="28"/>
          <w:lang w:eastAsia="ar-SA"/>
        </w:rPr>
        <w:t>, поступивших от граждан, представителей организаций, правоохранительных, судебных и</w:t>
      </w:r>
      <w:r w:rsidR="00B372E5">
        <w:rPr>
          <w:sz w:val="28"/>
          <w:szCs w:val="28"/>
          <w:lang w:eastAsia="ar-SA"/>
        </w:rPr>
        <w:t>ли иных государственных органов за 2018 год.</w:t>
      </w:r>
    </w:p>
    <w:p w:rsidR="00E118AA" w:rsidRDefault="00E118AA" w:rsidP="00E118AA">
      <w:pPr>
        <w:suppressAutoHyphens/>
        <w:spacing w:before="15" w:after="15" w:line="341" w:lineRule="atLeast"/>
        <w:ind w:right="15"/>
        <w:jc w:val="both"/>
        <w:rPr>
          <w:sz w:val="28"/>
          <w:szCs w:val="28"/>
        </w:rPr>
      </w:pPr>
      <w:r w:rsidRPr="00B372E5">
        <w:rPr>
          <w:b/>
          <w:sz w:val="28"/>
          <w:szCs w:val="28"/>
        </w:rPr>
        <w:t>Докладчик:</w:t>
      </w:r>
      <w:r w:rsidR="00635E97">
        <w:rPr>
          <w:b/>
          <w:sz w:val="28"/>
          <w:szCs w:val="28"/>
        </w:rPr>
        <w:t xml:space="preserve"> </w:t>
      </w:r>
      <w:r w:rsidR="00635E97">
        <w:rPr>
          <w:sz w:val="28"/>
          <w:szCs w:val="28"/>
        </w:rPr>
        <w:t>Рябченко В.А.</w:t>
      </w:r>
    </w:p>
    <w:p w:rsidR="00B372E5" w:rsidRDefault="00B372E5" w:rsidP="00E118AA">
      <w:pPr>
        <w:suppressAutoHyphens/>
        <w:spacing w:before="15" w:after="15" w:line="341" w:lineRule="atLeast"/>
        <w:ind w:right="15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2. </w:t>
      </w:r>
      <w:r w:rsidRPr="00F3165A">
        <w:rPr>
          <w:color w:val="000000"/>
          <w:sz w:val="28"/>
          <w:szCs w:val="28"/>
          <w:lang w:eastAsia="ar-SA"/>
        </w:rPr>
        <w:t xml:space="preserve">Рассмотрение сообщений на сайте сельского поселения </w:t>
      </w:r>
      <w:r w:rsidR="00635E97">
        <w:rPr>
          <w:color w:val="000000"/>
          <w:sz w:val="28"/>
          <w:szCs w:val="28"/>
          <w:lang w:eastAsia="ar-SA"/>
        </w:rPr>
        <w:t>Ерзовка</w:t>
      </w:r>
      <w:r w:rsidRPr="00F3165A">
        <w:rPr>
          <w:color w:val="000000"/>
          <w:sz w:val="28"/>
          <w:szCs w:val="28"/>
          <w:lang w:eastAsia="ar-SA"/>
        </w:rPr>
        <w:t>, в СМИ о нарушениях и не соблюдениях требований к служебному поведению муниципальных служащих и во</w:t>
      </w:r>
      <w:r>
        <w:rPr>
          <w:color w:val="000000"/>
          <w:sz w:val="28"/>
          <w:szCs w:val="28"/>
          <w:lang w:eastAsia="ar-SA"/>
        </w:rPr>
        <w:t>зникновению конфликта интересов.</w:t>
      </w:r>
    </w:p>
    <w:p w:rsidR="00B372E5" w:rsidRDefault="00B372E5" w:rsidP="00E118AA">
      <w:pPr>
        <w:suppressAutoHyphens/>
        <w:spacing w:before="15" w:after="15" w:line="341" w:lineRule="atLeast"/>
        <w:ind w:right="15"/>
        <w:jc w:val="both"/>
        <w:rPr>
          <w:sz w:val="28"/>
          <w:szCs w:val="28"/>
        </w:rPr>
      </w:pPr>
      <w:r w:rsidRPr="00B372E5">
        <w:rPr>
          <w:b/>
          <w:sz w:val="28"/>
          <w:szCs w:val="28"/>
          <w:lang w:eastAsia="ar-SA"/>
        </w:rPr>
        <w:t>Докладчик:</w:t>
      </w:r>
      <w:r w:rsidR="00635E97">
        <w:rPr>
          <w:b/>
          <w:sz w:val="28"/>
          <w:szCs w:val="28"/>
          <w:lang w:eastAsia="ar-SA"/>
        </w:rPr>
        <w:t xml:space="preserve"> </w:t>
      </w:r>
      <w:r w:rsidR="00635E97">
        <w:rPr>
          <w:color w:val="000000"/>
          <w:sz w:val="28"/>
          <w:szCs w:val="28"/>
          <w:lang w:eastAsia="ar-SA"/>
        </w:rPr>
        <w:t>Муратова Н.А.</w:t>
      </w:r>
    </w:p>
    <w:p w:rsidR="00B372E5" w:rsidRPr="00E118AA" w:rsidRDefault="00B372E5" w:rsidP="00E118AA">
      <w:pPr>
        <w:suppressAutoHyphens/>
        <w:spacing w:before="15" w:after="15" w:line="341" w:lineRule="atLeast"/>
        <w:ind w:right="15"/>
        <w:jc w:val="both"/>
        <w:rPr>
          <w:color w:val="000000"/>
          <w:sz w:val="28"/>
          <w:szCs w:val="28"/>
          <w:lang w:eastAsia="ar-SA"/>
        </w:rPr>
      </w:pPr>
    </w:p>
    <w:p w:rsidR="00635E97" w:rsidRDefault="00E118AA" w:rsidP="00B372E5">
      <w:pPr>
        <w:suppressAutoHyphens/>
        <w:spacing w:before="15" w:after="15" w:line="341" w:lineRule="atLeast"/>
        <w:ind w:right="15"/>
        <w:jc w:val="both"/>
        <w:rPr>
          <w:b/>
          <w:bCs/>
          <w:sz w:val="28"/>
          <w:szCs w:val="28"/>
          <w:lang w:eastAsia="ar-SA"/>
        </w:rPr>
      </w:pPr>
      <w:r w:rsidRPr="00B372E5">
        <w:rPr>
          <w:b/>
          <w:bCs/>
          <w:sz w:val="28"/>
          <w:szCs w:val="28"/>
          <w:lang w:eastAsia="ar-SA"/>
        </w:rPr>
        <w:t xml:space="preserve">        По первому  вопросу</w:t>
      </w:r>
      <w:r w:rsidR="00B372E5">
        <w:rPr>
          <w:b/>
          <w:bCs/>
          <w:sz w:val="28"/>
          <w:szCs w:val="28"/>
          <w:lang w:eastAsia="ar-SA"/>
        </w:rPr>
        <w:t>:</w:t>
      </w:r>
      <w:r w:rsidRPr="00B372E5">
        <w:rPr>
          <w:b/>
          <w:bCs/>
          <w:sz w:val="28"/>
          <w:szCs w:val="28"/>
          <w:lang w:eastAsia="ar-SA"/>
        </w:rPr>
        <w:t xml:space="preserve"> </w:t>
      </w:r>
    </w:p>
    <w:p w:rsidR="00B372E5" w:rsidRPr="00B372E5" w:rsidRDefault="00635E97" w:rsidP="00B372E5">
      <w:pPr>
        <w:suppressAutoHyphens/>
        <w:spacing w:before="15" w:after="15" w:line="341" w:lineRule="atLeast"/>
        <w:ind w:right="15"/>
        <w:jc w:val="both"/>
        <w:rPr>
          <w:b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        «</w:t>
      </w:r>
      <w:r w:rsidR="00B372E5" w:rsidRPr="00B372E5">
        <w:rPr>
          <w:sz w:val="28"/>
          <w:szCs w:val="28"/>
          <w:lang w:eastAsia="ar-SA"/>
        </w:rPr>
        <w:t xml:space="preserve">Рассмотрение и проверка обращений о несоблюдении требований к служебному поведению муниципальными служащими администрации сельского поселения </w:t>
      </w:r>
      <w:r>
        <w:rPr>
          <w:sz w:val="28"/>
          <w:szCs w:val="28"/>
          <w:lang w:eastAsia="ar-SA"/>
        </w:rPr>
        <w:t>Ерзовка</w:t>
      </w:r>
      <w:r w:rsidR="00B372E5" w:rsidRPr="00B372E5">
        <w:rPr>
          <w:sz w:val="28"/>
          <w:szCs w:val="28"/>
          <w:lang w:eastAsia="ar-SA"/>
        </w:rPr>
        <w:t xml:space="preserve">, поступивших от граждан, представителей организаций, правоохранительных, судебных или иных государственных органов за 2018 год», </w:t>
      </w:r>
      <w:r w:rsidR="00E118AA" w:rsidRPr="00B372E5">
        <w:rPr>
          <w:sz w:val="28"/>
          <w:szCs w:val="28"/>
          <w:lang w:eastAsia="ar-SA"/>
        </w:rPr>
        <w:t xml:space="preserve"> слушали  </w:t>
      </w:r>
      <w:r>
        <w:rPr>
          <w:sz w:val="28"/>
          <w:szCs w:val="28"/>
          <w:lang w:eastAsia="ar-SA"/>
        </w:rPr>
        <w:t>Рябченко В.А</w:t>
      </w:r>
      <w:r w:rsidR="00E118AA" w:rsidRPr="00B372E5">
        <w:rPr>
          <w:sz w:val="28"/>
          <w:szCs w:val="28"/>
          <w:lang w:eastAsia="ar-SA"/>
        </w:rPr>
        <w:t xml:space="preserve">., </w:t>
      </w:r>
      <w:r w:rsidR="00B372E5" w:rsidRPr="00B372E5">
        <w:rPr>
          <w:sz w:val="28"/>
          <w:szCs w:val="28"/>
        </w:rPr>
        <w:t xml:space="preserve">которая сообщила, что за истекший период 2018 года обращений (в том числе и на официальный сайт поселения) о несоблюдении требований к служебному поведению муниципальными </w:t>
      </w:r>
      <w:r w:rsidR="00B372E5" w:rsidRPr="00B372E5">
        <w:rPr>
          <w:sz w:val="28"/>
          <w:szCs w:val="28"/>
        </w:rPr>
        <w:lastRenderedPageBreak/>
        <w:t>служащими администрации сельского поселения от граждан, представителей организаций, правоохранительных, судебных или иных государственных органов адрес администрации сельского поселения не поступало.</w:t>
      </w:r>
    </w:p>
    <w:p w:rsidR="00E118AA" w:rsidRPr="00F3165A" w:rsidRDefault="00635E97" w:rsidP="00E118AA">
      <w:pPr>
        <w:suppressAutoHyphens/>
        <w:spacing w:before="195" w:after="195"/>
        <w:jc w:val="both"/>
        <w:rPr>
          <w:b/>
          <w:bCs/>
          <w:color w:val="303F50"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</w:t>
      </w:r>
      <w:r w:rsidR="00E118AA" w:rsidRPr="00F3165A">
        <w:rPr>
          <w:b/>
          <w:sz w:val="28"/>
          <w:szCs w:val="28"/>
          <w:lang w:eastAsia="ar-SA"/>
        </w:rPr>
        <w:t>РЕШИЛИ:</w:t>
      </w:r>
      <w:r>
        <w:rPr>
          <w:b/>
          <w:sz w:val="28"/>
          <w:szCs w:val="28"/>
          <w:lang w:eastAsia="ar-SA"/>
        </w:rPr>
        <w:t xml:space="preserve"> </w:t>
      </w:r>
      <w:r w:rsidR="00E118AA">
        <w:rPr>
          <w:color w:val="303F50"/>
          <w:sz w:val="28"/>
          <w:szCs w:val="28"/>
          <w:lang w:eastAsia="ar-SA"/>
        </w:rPr>
        <w:t>Информацию принять к сведению</w:t>
      </w:r>
      <w:r w:rsidR="00B372E5">
        <w:rPr>
          <w:color w:val="303F50"/>
          <w:sz w:val="28"/>
          <w:szCs w:val="28"/>
          <w:lang w:eastAsia="ar-SA"/>
        </w:rPr>
        <w:t>.</w:t>
      </w:r>
    </w:p>
    <w:p w:rsidR="00635E97" w:rsidRDefault="00635E97" w:rsidP="00E118AA">
      <w:pPr>
        <w:suppressAutoHyphens/>
        <w:spacing w:before="15" w:after="15" w:line="341" w:lineRule="atLeast"/>
        <w:ind w:right="1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118AA" w:rsidRPr="00EF5E87">
        <w:rPr>
          <w:b/>
          <w:sz w:val="28"/>
          <w:szCs w:val="28"/>
        </w:rPr>
        <w:t xml:space="preserve">По </w:t>
      </w:r>
      <w:r w:rsidR="00E118AA">
        <w:rPr>
          <w:b/>
          <w:sz w:val="28"/>
          <w:szCs w:val="28"/>
        </w:rPr>
        <w:t>второму</w:t>
      </w:r>
      <w:r w:rsidR="00E118AA" w:rsidRPr="00EF5E87">
        <w:rPr>
          <w:b/>
          <w:sz w:val="28"/>
          <w:szCs w:val="28"/>
        </w:rPr>
        <w:t xml:space="preserve"> вопросу</w:t>
      </w:r>
      <w:r w:rsidR="00E118AA">
        <w:rPr>
          <w:b/>
          <w:sz w:val="28"/>
          <w:szCs w:val="28"/>
        </w:rPr>
        <w:t>:</w:t>
      </w:r>
    </w:p>
    <w:p w:rsidR="00E118AA" w:rsidRPr="002623F3" w:rsidRDefault="00635E97" w:rsidP="00E118AA">
      <w:pPr>
        <w:suppressAutoHyphens/>
        <w:spacing w:before="15" w:after="15" w:line="341" w:lineRule="atLeast"/>
        <w:ind w:right="15"/>
        <w:jc w:val="both"/>
        <w:rPr>
          <w:b/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     </w:t>
      </w:r>
      <w:r w:rsidR="00E118AA">
        <w:rPr>
          <w:sz w:val="28"/>
          <w:szCs w:val="28"/>
        </w:rPr>
        <w:t>«</w:t>
      </w:r>
      <w:r w:rsidR="00E118AA" w:rsidRPr="00F3165A">
        <w:rPr>
          <w:color w:val="000000"/>
          <w:sz w:val="28"/>
          <w:szCs w:val="28"/>
          <w:lang w:eastAsia="ar-SA"/>
        </w:rPr>
        <w:t xml:space="preserve">Рассмотрение сообщений на сайте сельского поселения </w:t>
      </w:r>
      <w:r>
        <w:rPr>
          <w:color w:val="000000"/>
          <w:sz w:val="28"/>
          <w:szCs w:val="28"/>
          <w:lang w:eastAsia="ar-SA"/>
        </w:rPr>
        <w:t>Ерзовка</w:t>
      </w:r>
      <w:r w:rsidR="00E118AA" w:rsidRPr="00F3165A">
        <w:rPr>
          <w:color w:val="000000"/>
          <w:sz w:val="28"/>
          <w:szCs w:val="28"/>
          <w:lang w:eastAsia="ar-SA"/>
        </w:rPr>
        <w:t>, в СМИ о нарушениях и не соблюдениях требований к служебному поведению муниципальных служащих и во</w:t>
      </w:r>
      <w:r w:rsidR="00E118AA">
        <w:rPr>
          <w:color w:val="000000"/>
          <w:sz w:val="28"/>
          <w:szCs w:val="28"/>
          <w:lang w:eastAsia="ar-SA"/>
        </w:rPr>
        <w:t xml:space="preserve">зникновению конфликта интересов» слушали </w:t>
      </w:r>
      <w:r>
        <w:rPr>
          <w:color w:val="000000"/>
          <w:sz w:val="28"/>
          <w:szCs w:val="28"/>
          <w:lang w:eastAsia="ar-SA"/>
        </w:rPr>
        <w:t>Муратову Н.А</w:t>
      </w:r>
      <w:r w:rsidR="00E118AA">
        <w:rPr>
          <w:color w:val="000000"/>
          <w:sz w:val="28"/>
          <w:szCs w:val="28"/>
          <w:lang w:eastAsia="ar-SA"/>
        </w:rPr>
        <w:t xml:space="preserve">., </w:t>
      </w:r>
      <w:r w:rsidR="00E118AA" w:rsidRPr="002623F3">
        <w:rPr>
          <w:sz w:val="28"/>
          <w:szCs w:val="28"/>
        </w:rPr>
        <w:t>которая сообщила, что за истекший период 2018 года обращений (в том числе и на официальный сайт поселения) о несоблюдении требований к служебному поведению муниципальными служащими администрации сельского поселения</w:t>
      </w:r>
      <w:r>
        <w:rPr>
          <w:sz w:val="28"/>
          <w:szCs w:val="28"/>
        </w:rPr>
        <w:t xml:space="preserve"> от граждан, представителей </w:t>
      </w:r>
      <w:r w:rsidR="00E118AA" w:rsidRPr="002623F3">
        <w:rPr>
          <w:sz w:val="28"/>
          <w:szCs w:val="28"/>
        </w:rPr>
        <w:t>организаций, правоохранительных, судебных или иных государственных органов адрес администрации сельского поселения не поступало</w:t>
      </w:r>
      <w:r w:rsidR="00E118AA">
        <w:rPr>
          <w:sz w:val="28"/>
          <w:szCs w:val="28"/>
        </w:rPr>
        <w:t>.</w:t>
      </w:r>
    </w:p>
    <w:p w:rsidR="00E118AA" w:rsidRDefault="00E118AA" w:rsidP="00E118AA">
      <w:pPr>
        <w:tabs>
          <w:tab w:val="num" w:pos="0"/>
        </w:tabs>
        <w:jc w:val="both"/>
        <w:rPr>
          <w:b/>
          <w:sz w:val="28"/>
          <w:szCs w:val="28"/>
        </w:rPr>
      </w:pPr>
    </w:p>
    <w:p w:rsidR="00E118AA" w:rsidRDefault="00E118AA" w:rsidP="00E118AA">
      <w:pPr>
        <w:tabs>
          <w:tab w:val="num" w:pos="0"/>
        </w:tabs>
        <w:jc w:val="both"/>
        <w:rPr>
          <w:sz w:val="28"/>
          <w:szCs w:val="28"/>
        </w:rPr>
      </w:pPr>
      <w:r w:rsidRPr="00EF5E87"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Информацию принять к сведению. </w:t>
      </w:r>
    </w:p>
    <w:p w:rsidR="00E118AA" w:rsidRDefault="00E118AA" w:rsidP="00E118AA">
      <w:pPr>
        <w:tabs>
          <w:tab w:val="num" w:pos="0"/>
        </w:tabs>
        <w:jc w:val="both"/>
        <w:rPr>
          <w:b/>
          <w:sz w:val="28"/>
          <w:szCs w:val="28"/>
        </w:rPr>
      </w:pPr>
    </w:p>
    <w:p w:rsidR="00E118AA" w:rsidRPr="00EF5E87" w:rsidRDefault="00E118AA" w:rsidP="00E118AA">
      <w:pPr>
        <w:tabs>
          <w:tab w:val="num" w:pos="0"/>
        </w:tabs>
        <w:jc w:val="both"/>
        <w:rPr>
          <w:b/>
          <w:sz w:val="28"/>
          <w:szCs w:val="28"/>
        </w:rPr>
      </w:pPr>
    </w:p>
    <w:p w:rsidR="00E118AA" w:rsidRPr="00444EDE" w:rsidRDefault="00635E97" w:rsidP="00E118AA">
      <w:pPr>
        <w:rPr>
          <w:b/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                А.Е. Веселев</w:t>
      </w:r>
    </w:p>
    <w:p w:rsidR="00A9769B" w:rsidRDefault="00A9769B"/>
    <w:p w:rsidR="00B372E5" w:rsidRDefault="00B372E5"/>
    <w:p w:rsidR="00B372E5" w:rsidRDefault="00B372E5"/>
    <w:p w:rsidR="00B372E5" w:rsidRDefault="00B372E5"/>
    <w:p w:rsidR="00B372E5" w:rsidRDefault="00B372E5"/>
    <w:p w:rsidR="00B372E5" w:rsidRDefault="00B372E5"/>
    <w:p w:rsidR="00B372E5" w:rsidRDefault="00B372E5"/>
    <w:p w:rsidR="00B372E5" w:rsidRDefault="00B372E5"/>
    <w:p w:rsidR="00B372E5" w:rsidRDefault="00B372E5"/>
    <w:p w:rsidR="00B372E5" w:rsidRDefault="00B372E5"/>
    <w:p w:rsidR="00B372E5" w:rsidRDefault="00B372E5"/>
    <w:p w:rsidR="00B372E5" w:rsidRDefault="00B372E5"/>
    <w:p w:rsidR="00B372E5" w:rsidRDefault="00B372E5"/>
    <w:p w:rsidR="00B372E5" w:rsidRDefault="00B372E5"/>
    <w:p w:rsidR="00B372E5" w:rsidRDefault="00B372E5"/>
    <w:p w:rsidR="00B372E5" w:rsidRDefault="00B372E5"/>
    <w:p w:rsidR="00B372E5" w:rsidRDefault="00B372E5"/>
    <w:p w:rsidR="00B372E5" w:rsidRDefault="00B372E5"/>
    <w:p w:rsidR="00B372E5" w:rsidRDefault="00B372E5"/>
    <w:p w:rsidR="00B372E5" w:rsidRDefault="00B372E5"/>
    <w:p w:rsidR="00B372E5" w:rsidRDefault="00B372E5"/>
    <w:p w:rsidR="00B372E5" w:rsidRDefault="00B372E5"/>
    <w:p w:rsidR="00B372E5" w:rsidRDefault="00B372E5"/>
    <w:p w:rsidR="00B372E5" w:rsidRDefault="00B372E5"/>
    <w:p w:rsidR="00B372E5" w:rsidRDefault="00B372E5"/>
    <w:p w:rsidR="00B372E5" w:rsidRDefault="00B372E5"/>
    <w:p w:rsidR="00845E30" w:rsidRDefault="00845E30" w:rsidP="00FB3C26"/>
    <w:p w:rsidR="00FB3C26" w:rsidRDefault="00FB3C26" w:rsidP="00FB3C26">
      <w:pPr>
        <w:rPr>
          <w:b/>
          <w:sz w:val="28"/>
          <w:szCs w:val="28"/>
        </w:rPr>
      </w:pPr>
    </w:p>
    <w:p w:rsidR="00FB3C26" w:rsidRDefault="00B372E5" w:rsidP="00FB3C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ПРОТОКОЛ</w:t>
      </w:r>
    </w:p>
    <w:p w:rsidR="00FB3C26" w:rsidRDefault="00FB3C26" w:rsidP="00FB3C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 по предупреждению и противодействию коррупции на территории сельского поселения Ерзовка муниципального района Кинель-Черкасский Самарской области</w:t>
      </w:r>
    </w:p>
    <w:p w:rsidR="00B372E5" w:rsidRDefault="00B372E5" w:rsidP="00B372E5">
      <w:pPr>
        <w:jc w:val="center"/>
        <w:rPr>
          <w:b/>
          <w:sz w:val="28"/>
          <w:szCs w:val="28"/>
        </w:rPr>
      </w:pPr>
    </w:p>
    <w:p w:rsidR="00B372E5" w:rsidRDefault="00B372E5" w:rsidP="00B372E5">
      <w:pPr>
        <w:rPr>
          <w:b/>
          <w:sz w:val="28"/>
          <w:szCs w:val="28"/>
        </w:rPr>
      </w:pPr>
    </w:p>
    <w:p w:rsidR="00B372E5" w:rsidRDefault="00FB3C26" w:rsidP="00B372E5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B372E5">
        <w:rPr>
          <w:sz w:val="28"/>
          <w:szCs w:val="28"/>
        </w:rPr>
        <w:t xml:space="preserve">.05.2019                                                                           </w:t>
      </w:r>
      <w:r w:rsidR="00845E3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</w:t>
      </w:r>
      <w:r w:rsidR="00845E3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№</w:t>
      </w:r>
      <w:r w:rsidR="00845E30">
        <w:rPr>
          <w:sz w:val="28"/>
          <w:szCs w:val="28"/>
        </w:rPr>
        <w:t>2</w:t>
      </w:r>
    </w:p>
    <w:p w:rsidR="00FB3C26" w:rsidRPr="0066568D" w:rsidRDefault="00FB3C26" w:rsidP="00FB3C26">
      <w:pPr>
        <w:shd w:val="clear" w:color="auto" w:fill="FFFFFF"/>
        <w:spacing w:before="288"/>
        <w:ind w:left="14"/>
        <w:rPr>
          <w:b/>
          <w:bCs/>
          <w:color w:val="313131"/>
          <w:spacing w:val="-1"/>
        </w:rPr>
      </w:pPr>
      <w:r>
        <w:rPr>
          <w:b/>
          <w:bCs/>
          <w:color w:val="313131"/>
          <w:spacing w:val="-1"/>
        </w:rPr>
        <w:t>На заседании Комиссии присутствовали:</w:t>
      </w:r>
    </w:p>
    <w:tbl>
      <w:tblPr>
        <w:tblpPr w:leftFromText="180" w:rightFromText="180" w:vertAnchor="text" w:horzAnchor="margin" w:tblpX="74" w:tblpY="128"/>
        <w:tblW w:w="9747" w:type="dxa"/>
        <w:tblLook w:val="04A0"/>
      </w:tblPr>
      <w:tblGrid>
        <w:gridCol w:w="3394"/>
        <w:gridCol w:w="206"/>
        <w:gridCol w:w="330"/>
        <w:gridCol w:w="5817"/>
      </w:tblGrid>
      <w:tr w:rsidR="00FB3C26" w:rsidRPr="0066568D" w:rsidTr="00DC61D3">
        <w:trPr>
          <w:trHeight w:val="20"/>
        </w:trPr>
        <w:tc>
          <w:tcPr>
            <w:tcW w:w="3600" w:type="dxa"/>
            <w:gridSpan w:val="2"/>
          </w:tcPr>
          <w:p w:rsidR="00FB3C26" w:rsidRPr="0066568D" w:rsidRDefault="00FB3C26" w:rsidP="00DC61D3">
            <w:r w:rsidRPr="0066568D">
              <w:t>Председатель комиссии:</w:t>
            </w:r>
          </w:p>
          <w:p w:rsidR="00FB3C26" w:rsidRPr="0066568D" w:rsidRDefault="00FB3C26" w:rsidP="00DC61D3">
            <w:pPr>
              <w:jc w:val="center"/>
            </w:pPr>
            <w:r w:rsidRPr="0066568D">
              <w:t>Веселев А.Е</w:t>
            </w:r>
          </w:p>
          <w:p w:rsidR="00FB3C26" w:rsidRPr="0066568D" w:rsidRDefault="00FB3C26" w:rsidP="00DC61D3"/>
          <w:p w:rsidR="00FB3C26" w:rsidRPr="0066568D" w:rsidRDefault="00FB3C26" w:rsidP="00DC61D3">
            <w:pPr>
              <w:jc w:val="center"/>
            </w:pPr>
            <w:r w:rsidRPr="0066568D">
              <w:t>Заместитель председателя</w:t>
            </w:r>
          </w:p>
          <w:p w:rsidR="00FB3C26" w:rsidRPr="0066568D" w:rsidRDefault="00FB3C26" w:rsidP="00DC61D3">
            <w:pPr>
              <w:jc w:val="center"/>
            </w:pPr>
            <w:r w:rsidRPr="0066568D">
              <w:t>комиссии</w:t>
            </w:r>
            <w:r w:rsidRPr="0066568D">
              <w:rPr>
                <w:lang w:val="en-US"/>
              </w:rPr>
              <w:t>:</w:t>
            </w:r>
          </w:p>
        </w:tc>
        <w:tc>
          <w:tcPr>
            <w:tcW w:w="330" w:type="dxa"/>
          </w:tcPr>
          <w:p w:rsidR="00FB3C26" w:rsidRPr="0066568D" w:rsidRDefault="00FB3C26" w:rsidP="00DC61D3">
            <w:r w:rsidRPr="0066568D">
              <w:t>-</w:t>
            </w:r>
          </w:p>
        </w:tc>
        <w:tc>
          <w:tcPr>
            <w:tcW w:w="5817" w:type="dxa"/>
          </w:tcPr>
          <w:p w:rsidR="00FB3C26" w:rsidRPr="0066568D" w:rsidRDefault="00FB3C26" w:rsidP="00DC61D3">
            <w:r w:rsidRPr="0066568D">
              <w:t>Глава сельского поселения Ерзовка Кинель-Черкасского района  Самарской области</w:t>
            </w:r>
          </w:p>
        </w:tc>
      </w:tr>
      <w:tr w:rsidR="00FB3C26" w:rsidRPr="0066568D" w:rsidTr="00DC61D3">
        <w:trPr>
          <w:trHeight w:val="20"/>
        </w:trPr>
        <w:tc>
          <w:tcPr>
            <w:tcW w:w="3600" w:type="dxa"/>
            <w:gridSpan w:val="2"/>
          </w:tcPr>
          <w:p w:rsidR="00FB3C26" w:rsidRDefault="00FB3C26" w:rsidP="00DC61D3">
            <w:pPr>
              <w:jc w:val="center"/>
            </w:pPr>
          </w:p>
          <w:p w:rsidR="00FB3C26" w:rsidRPr="0066568D" w:rsidRDefault="00FB3C26" w:rsidP="00DC61D3">
            <w:pPr>
              <w:jc w:val="center"/>
            </w:pPr>
            <w:r w:rsidRPr="0066568D">
              <w:t>Рябченко В.А.</w:t>
            </w:r>
          </w:p>
          <w:p w:rsidR="00FB3C26" w:rsidRPr="0066568D" w:rsidRDefault="00FB3C26" w:rsidP="00DC61D3"/>
          <w:p w:rsidR="00FB3C26" w:rsidRPr="0066568D" w:rsidRDefault="00FB3C26" w:rsidP="00DC61D3">
            <w:pPr>
              <w:jc w:val="center"/>
            </w:pPr>
            <w:r w:rsidRPr="0066568D">
              <w:t>Секретарь комиссии:</w:t>
            </w:r>
          </w:p>
          <w:p w:rsidR="00FB3C26" w:rsidRPr="0066568D" w:rsidRDefault="00FB3C26" w:rsidP="00DC61D3">
            <w:pPr>
              <w:jc w:val="center"/>
            </w:pPr>
            <w:r w:rsidRPr="0066568D">
              <w:t>Муратова Н.А.</w:t>
            </w:r>
          </w:p>
          <w:p w:rsidR="00FB3C26" w:rsidRPr="0066568D" w:rsidRDefault="00FB3C26" w:rsidP="00DC61D3">
            <w:pPr>
              <w:jc w:val="center"/>
            </w:pPr>
          </w:p>
        </w:tc>
        <w:tc>
          <w:tcPr>
            <w:tcW w:w="330" w:type="dxa"/>
          </w:tcPr>
          <w:p w:rsidR="00FB3C26" w:rsidRPr="0066568D" w:rsidRDefault="00FB3C26" w:rsidP="00DC61D3">
            <w:r w:rsidRPr="0066568D">
              <w:t>-</w:t>
            </w:r>
          </w:p>
          <w:p w:rsidR="00FB3C26" w:rsidRPr="0066568D" w:rsidRDefault="00FB3C26" w:rsidP="00DC61D3">
            <w:pPr>
              <w:ind w:left="34"/>
              <w:jc w:val="center"/>
            </w:pPr>
          </w:p>
          <w:p w:rsidR="00FB3C26" w:rsidRPr="0066568D" w:rsidRDefault="00FB3C26" w:rsidP="00DC61D3">
            <w:pPr>
              <w:ind w:left="34"/>
              <w:jc w:val="center"/>
            </w:pPr>
          </w:p>
          <w:p w:rsidR="00FB3C26" w:rsidRPr="0066568D" w:rsidRDefault="00FB3C26" w:rsidP="00DC61D3">
            <w:pPr>
              <w:ind w:left="34"/>
              <w:jc w:val="center"/>
            </w:pPr>
          </w:p>
          <w:p w:rsidR="00FB3C26" w:rsidRPr="0066568D" w:rsidRDefault="00FB3C26" w:rsidP="00DC61D3">
            <w:r w:rsidRPr="0066568D">
              <w:t xml:space="preserve">-    </w:t>
            </w:r>
          </w:p>
        </w:tc>
        <w:tc>
          <w:tcPr>
            <w:tcW w:w="5817" w:type="dxa"/>
          </w:tcPr>
          <w:p w:rsidR="00FB3C26" w:rsidRPr="0066568D" w:rsidRDefault="00FB3C26" w:rsidP="00DC61D3">
            <w:r w:rsidRPr="0066568D">
              <w:t>Ведущий специалист администрации сельского поселения Ерзовка</w:t>
            </w:r>
          </w:p>
          <w:p w:rsidR="00FB3C26" w:rsidRPr="0066568D" w:rsidRDefault="00FB3C26" w:rsidP="00DC61D3">
            <w:pPr>
              <w:ind w:left="34"/>
            </w:pPr>
          </w:p>
          <w:p w:rsidR="00FB3C26" w:rsidRPr="0066568D" w:rsidRDefault="00FB3C26" w:rsidP="00DC61D3">
            <w:r w:rsidRPr="0066568D">
              <w:t xml:space="preserve">Инспектор 1 категории администрации сельского поселения Ерзовка </w:t>
            </w:r>
          </w:p>
          <w:p w:rsidR="00FB3C26" w:rsidRPr="0066568D" w:rsidRDefault="00FB3C26" w:rsidP="00DC61D3">
            <w:pPr>
              <w:ind w:left="34"/>
            </w:pPr>
          </w:p>
        </w:tc>
      </w:tr>
      <w:tr w:rsidR="00FB3C26" w:rsidRPr="0066568D" w:rsidTr="00DC61D3">
        <w:trPr>
          <w:trHeight w:val="20"/>
        </w:trPr>
        <w:tc>
          <w:tcPr>
            <w:tcW w:w="9747" w:type="dxa"/>
            <w:gridSpan w:val="4"/>
            <w:hideMark/>
          </w:tcPr>
          <w:p w:rsidR="00FB3C26" w:rsidRPr="0066568D" w:rsidRDefault="00FB3C26" w:rsidP="00DC61D3">
            <w:pPr>
              <w:jc w:val="center"/>
            </w:pPr>
            <w:r w:rsidRPr="0066568D">
              <w:t>Члены комиссии:</w:t>
            </w:r>
          </w:p>
        </w:tc>
      </w:tr>
      <w:tr w:rsidR="00FB3C26" w:rsidRPr="0066568D" w:rsidTr="00DC61D3">
        <w:trPr>
          <w:trHeight w:val="20"/>
        </w:trPr>
        <w:tc>
          <w:tcPr>
            <w:tcW w:w="3394" w:type="dxa"/>
          </w:tcPr>
          <w:p w:rsidR="00FB3C26" w:rsidRPr="0066568D" w:rsidRDefault="00FB3C26" w:rsidP="00DC61D3">
            <w:pPr>
              <w:jc w:val="center"/>
            </w:pPr>
            <w:r w:rsidRPr="0066568D">
              <w:t>Душаева С.В.</w:t>
            </w:r>
          </w:p>
        </w:tc>
        <w:tc>
          <w:tcPr>
            <w:tcW w:w="536" w:type="dxa"/>
            <w:gridSpan w:val="2"/>
          </w:tcPr>
          <w:p w:rsidR="00FB3C26" w:rsidRPr="0066568D" w:rsidRDefault="00FB3C26" w:rsidP="00DC61D3">
            <w:pPr>
              <w:ind w:left="34"/>
            </w:pPr>
            <w:r w:rsidRPr="0066568D">
              <w:t xml:space="preserve">-     </w:t>
            </w:r>
          </w:p>
        </w:tc>
        <w:tc>
          <w:tcPr>
            <w:tcW w:w="5817" w:type="dxa"/>
          </w:tcPr>
          <w:p w:rsidR="00FB3C26" w:rsidRPr="0066568D" w:rsidRDefault="00FB3C26" w:rsidP="00DC61D3">
            <w:pPr>
              <w:ind w:left="34"/>
            </w:pPr>
            <w:r w:rsidRPr="0066568D">
              <w:t>Заместитель директора  ГБОУ СОШ № 2 «ОЦ» с. Кинель-Черкассы, Ерзовский филиал</w:t>
            </w:r>
          </w:p>
        </w:tc>
      </w:tr>
      <w:tr w:rsidR="00FB3C26" w:rsidRPr="0066568D" w:rsidTr="00DC61D3">
        <w:trPr>
          <w:trHeight w:val="80"/>
        </w:trPr>
        <w:tc>
          <w:tcPr>
            <w:tcW w:w="3394" w:type="dxa"/>
            <w:hideMark/>
          </w:tcPr>
          <w:p w:rsidR="00FB3C26" w:rsidRPr="0066568D" w:rsidRDefault="00FB3C26" w:rsidP="00DC61D3">
            <w:pPr>
              <w:jc w:val="center"/>
            </w:pPr>
          </w:p>
          <w:p w:rsidR="00FB3C26" w:rsidRPr="0066568D" w:rsidRDefault="00FB3C26" w:rsidP="00DC61D3">
            <w:pPr>
              <w:jc w:val="center"/>
            </w:pPr>
            <w:r w:rsidRPr="0066568D">
              <w:t>Шахова О.Н.</w:t>
            </w:r>
          </w:p>
        </w:tc>
        <w:tc>
          <w:tcPr>
            <w:tcW w:w="536" w:type="dxa"/>
            <w:gridSpan w:val="2"/>
            <w:hideMark/>
          </w:tcPr>
          <w:p w:rsidR="00FB3C26" w:rsidRPr="0066568D" w:rsidRDefault="00FB3C26" w:rsidP="00DC61D3">
            <w:r w:rsidRPr="0066568D">
              <w:t xml:space="preserve"> </w:t>
            </w:r>
          </w:p>
          <w:p w:rsidR="00FB3C26" w:rsidRPr="0066568D" w:rsidRDefault="00FB3C26" w:rsidP="00DC61D3">
            <w:r w:rsidRPr="0066568D">
              <w:t>-</w:t>
            </w:r>
          </w:p>
        </w:tc>
        <w:tc>
          <w:tcPr>
            <w:tcW w:w="5817" w:type="dxa"/>
            <w:hideMark/>
          </w:tcPr>
          <w:p w:rsidR="00FB3C26" w:rsidRPr="0066568D" w:rsidRDefault="00FB3C26" w:rsidP="00DC61D3">
            <w:pPr>
              <w:ind w:left="34"/>
            </w:pPr>
          </w:p>
          <w:p w:rsidR="00FB3C26" w:rsidRPr="0066568D" w:rsidRDefault="00FB3C26" w:rsidP="00DC61D3">
            <w:pPr>
              <w:ind w:left="34"/>
            </w:pPr>
            <w:r w:rsidRPr="0066568D">
              <w:t>Секретарь первичного отделения партии «Единая Россия»</w:t>
            </w:r>
          </w:p>
        </w:tc>
      </w:tr>
    </w:tbl>
    <w:p w:rsidR="00B372E5" w:rsidRPr="00FB3C26" w:rsidRDefault="00B372E5" w:rsidP="00FB3C26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72E5" w:rsidRDefault="00B372E5" w:rsidP="00B372E5">
      <w:pPr>
        <w:rPr>
          <w:sz w:val="28"/>
          <w:szCs w:val="28"/>
        </w:rPr>
      </w:pPr>
    </w:p>
    <w:p w:rsidR="00B372E5" w:rsidRDefault="00B372E5" w:rsidP="00B372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Повестка заседания:</w:t>
      </w:r>
    </w:p>
    <w:p w:rsidR="00B372E5" w:rsidRDefault="00B372E5" w:rsidP="00B372E5">
      <w:pPr>
        <w:rPr>
          <w:sz w:val="28"/>
          <w:szCs w:val="28"/>
        </w:rPr>
      </w:pPr>
    </w:p>
    <w:p w:rsidR="00B372E5" w:rsidRPr="00845E30" w:rsidRDefault="00B372E5" w:rsidP="00B372E5">
      <w:pPr>
        <w:suppressAutoHyphens/>
        <w:spacing w:before="15" w:after="15" w:line="341" w:lineRule="atLeast"/>
        <w:ind w:right="15"/>
        <w:jc w:val="both"/>
        <w:rPr>
          <w:sz w:val="28"/>
          <w:szCs w:val="28"/>
        </w:rPr>
      </w:pPr>
      <w:r w:rsidRPr="00845E30">
        <w:rPr>
          <w:sz w:val="28"/>
          <w:szCs w:val="28"/>
        </w:rPr>
        <w:t xml:space="preserve">        1. Соблюдение сроков предоставления справок о дохода</w:t>
      </w:r>
      <w:r w:rsidR="00FB3C26">
        <w:rPr>
          <w:sz w:val="28"/>
          <w:szCs w:val="28"/>
        </w:rPr>
        <w:t>х</w:t>
      </w:r>
      <w:r w:rsidRPr="00845E30">
        <w:rPr>
          <w:sz w:val="28"/>
          <w:szCs w:val="28"/>
        </w:rPr>
        <w:t>, расходах, об имуществе и обязательствах имущественного характера муниципальными служащими и лицами</w:t>
      </w:r>
      <w:r w:rsidRPr="00845E30">
        <w:rPr>
          <w:rFonts w:ascii="Arial" w:hAnsi="Arial" w:cs="Arial"/>
          <w:sz w:val="28"/>
          <w:szCs w:val="28"/>
        </w:rPr>
        <w:t xml:space="preserve">, </w:t>
      </w:r>
      <w:r w:rsidRPr="00845E30">
        <w:rPr>
          <w:sz w:val="28"/>
          <w:szCs w:val="28"/>
        </w:rPr>
        <w:t xml:space="preserve">замещающими муниципальные должности (своих и членов своей семьи) в администрации сельского поселения </w:t>
      </w:r>
      <w:r w:rsidR="00FB3C26">
        <w:rPr>
          <w:sz w:val="28"/>
          <w:szCs w:val="28"/>
        </w:rPr>
        <w:t>Ерзовка</w:t>
      </w:r>
      <w:r w:rsidRPr="00845E30">
        <w:rPr>
          <w:sz w:val="28"/>
          <w:szCs w:val="28"/>
        </w:rPr>
        <w:t>.</w:t>
      </w:r>
    </w:p>
    <w:p w:rsidR="00B372E5" w:rsidRPr="00845E30" w:rsidRDefault="00B372E5" w:rsidP="00B372E5">
      <w:pPr>
        <w:suppressAutoHyphens/>
        <w:spacing w:before="15" w:after="15" w:line="341" w:lineRule="atLeast"/>
        <w:ind w:right="15"/>
        <w:jc w:val="both"/>
        <w:rPr>
          <w:sz w:val="28"/>
          <w:szCs w:val="28"/>
        </w:rPr>
      </w:pPr>
      <w:r w:rsidRPr="00845E30">
        <w:rPr>
          <w:b/>
          <w:sz w:val="28"/>
          <w:szCs w:val="28"/>
        </w:rPr>
        <w:t>Докладчик:</w:t>
      </w:r>
      <w:r w:rsidR="00FB3C26">
        <w:rPr>
          <w:sz w:val="28"/>
          <w:szCs w:val="28"/>
        </w:rPr>
        <w:t xml:space="preserve"> Рябченко В.А.</w:t>
      </w:r>
      <w:r w:rsidRPr="00845E30">
        <w:rPr>
          <w:sz w:val="28"/>
          <w:szCs w:val="28"/>
        </w:rPr>
        <w:t xml:space="preserve"> </w:t>
      </w:r>
    </w:p>
    <w:p w:rsidR="00FB3C26" w:rsidRDefault="00B372E5" w:rsidP="00845E30">
      <w:pPr>
        <w:spacing w:before="195" w:after="195"/>
        <w:jc w:val="both"/>
        <w:rPr>
          <w:b/>
          <w:bCs/>
          <w:sz w:val="28"/>
          <w:szCs w:val="28"/>
          <w:lang w:eastAsia="ar-SA"/>
        </w:rPr>
      </w:pPr>
      <w:r w:rsidRPr="00845E30">
        <w:rPr>
          <w:b/>
          <w:bCs/>
          <w:sz w:val="28"/>
          <w:szCs w:val="28"/>
          <w:lang w:eastAsia="ar-SA"/>
        </w:rPr>
        <w:t xml:space="preserve">        По первому  вопросу:</w:t>
      </w:r>
    </w:p>
    <w:p w:rsidR="00845E30" w:rsidRPr="00845E30" w:rsidRDefault="00B372E5" w:rsidP="00845E30">
      <w:pPr>
        <w:spacing w:before="195" w:after="195"/>
        <w:jc w:val="both"/>
        <w:rPr>
          <w:rFonts w:ascii="Arial" w:hAnsi="Arial" w:cs="Arial"/>
          <w:sz w:val="28"/>
          <w:szCs w:val="28"/>
        </w:rPr>
      </w:pPr>
      <w:r w:rsidRPr="00845E30">
        <w:rPr>
          <w:b/>
          <w:bCs/>
          <w:sz w:val="28"/>
          <w:szCs w:val="28"/>
          <w:lang w:eastAsia="ar-SA"/>
        </w:rPr>
        <w:t xml:space="preserve"> </w:t>
      </w:r>
      <w:r w:rsidR="00FB3C26">
        <w:rPr>
          <w:b/>
          <w:bCs/>
          <w:sz w:val="28"/>
          <w:szCs w:val="28"/>
          <w:lang w:eastAsia="ar-SA"/>
        </w:rPr>
        <w:t xml:space="preserve">      </w:t>
      </w:r>
      <w:r w:rsidRPr="00FB3C26">
        <w:rPr>
          <w:bCs/>
          <w:sz w:val="28"/>
          <w:szCs w:val="28"/>
          <w:lang w:eastAsia="ar-SA"/>
        </w:rPr>
        <w:t>«</w:t>
      </w:r>
      <w:r w:rsidRPr="00845E30">
        <w:rPr>
          <w:sz w:val="28"/>
          <w:szCs w:val="28"/>
        </w:rPr>
        <w:t>Соблюдение сроков п</w:t>
      </w:r>
      <w:r w:rsidR="00845E30">
        <w:rPr>
          <w:sz w:val="28"/>
          <w:szCs w:val="28"/>
        </w:rPr>
        <w:t>редоставления справок о доходах</w:t>
      </w:r>
      <w:r w:rsidRPr="00845E30">
        <w:rPr>
          <w:sz w:val="28"/>
          <w:szCs w:val="28"/>
        </w:rPr>
        <w:t>, расходах, об имуществе и обязательствах имущественного характера муниципальными служащими и лицами</w:t>
      </w:r>
      <w:r w:rsidRPr="00845E30">
        <w:rPr>
          <w:rFonts w:ascii="Arial" w:hAnsi="Arial" w:cs="Arial"/>
          <w:sz w:val="28"/>
          <w:szCs w:val="28"/>
        </w:rPr>
        <w:t xml:space="preserve">, </w:t>
      </w:r>
      <w:r w:rsidRPr="00845E30">
        <w:rPr>
          <w:sz w:val="28"/>
          <w:szCs w:val="28"/>
        </w:rPr>
        <w:t xml:space="preserve">замещающими муниципальные должности (своих и членов своей семьи) в администрации сельского поселения </w:t>
      </w:r>
      <w:r w:rsidR="00FB3C26">
        <w:rPr>
          <w:sz w:val="28"/>
          <w:szCs w:val="28"/>
        </w:rPr>
        <w:t>Ерз</w:t>
      </w:r>
      <w:r w:rsidRPr="00845E30">
        <w:rPr>
          <w:sz w:val="28"/>
          <w:szCs w:val="28"/>
        </w:rPr>
        <w:t>овка</w:t>
      </w:r>
      <w:r w:rsidRPr="00845E30">
        <w:rPr>
          <w:sz w:val="28"/>
          <w:szCs w:val="28"/>
          <w:lang w:eastAsia="ar-SA"/>
        </w:rPr>
        <w:t xml:space="preserve">»,  слушали  </w:t>
      </w:r>
      <w:r w:rsidR="00FB3C26">
        <w:rPr>
          <w:sz w:val="28"/>
          <w:szCs w:val="28"/>
          <w:lang w:eastAsia="ar-SA"/>
        </w:rPr>
        <w:t xml:space="preserve">Рябченко В.А., </w:t>
      </w:r>
      <w:r w:rsidR="00845E30" w:rsidRPr="00845E30">
        <w:rPr>
          <w:sz w:val="28"/>
          <w:szCs w:val="28"/>
        </w:rPr>
        <w:t xml:space="preserve">которая сообщила, что муниципальные служащие и лица, замещающие муниципальные должности в администрации сельского поселения </w:t>
      </w:r>
      <w:r w:rsidR="00FB3C26">
        <w:rPr>
          <w:sz w:val="28"/>
          <w:szCs w:val="28"/>
        </w:rPr>
        <w:t>Ерзовка</w:t>
      </w:r>
      <w:r w:rsidR="00845E30" w:rsidRPr="00845E30">
        <w:rPr>
          <w:sz w:val="28"/>
          <w:szCs w:val="28"/>
        </w:rPr>
        <w:t xml:space="preserve"> справки о доходах, расходах, об имуществе и обязательствах имущественного характера представлены с соблюдением сроков. Факты не предоставления, сведений о доходах, расходах, об имуществе и обязательствах имущественного характера (своих и членов своей семьи), отсутствуют. </w:t>
      </w:r>
      <w:r w:rsidR="00845E30" w:rsidRPr="00845E30">
        <w:rPr>
          <w:sz w:val="28"/>
          <w:szCs w:val="28"/>
        </w:rPr>
        <w:lastRenderedPageBreak/>
        <w:t>Заявлений, о невозможности по объективным причинам предоставить сведения о доходах, расходах, об имуществе и обязательствах имущественного характера, не поступало.</w:t>
      </w:r>
    </w:p>
    <w:p w:rsidR="00B372E5" w:rsidRPr="00845E30" w:rsidRDefault="00FB3C26" w:rsidP="00845E30">
      <w:pPr>
        <w:suppressAutoHyphens/>
        <w:spacing w:before="15" w:after="15" w:line="341" w:lineRule="atLeast"/>
        <w:ind w:right="15"/>
        <w:jc w:val="both"/>
        <w:rPr>
          <w:b/>
          <w:bCs/>
          <w:color w:val="303F50"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</w:t>
      </w:r>
      <w:r w:rsidR="00B372E5" w:rsidRPr="00F3165A">
        <w:rPr>
          <w:b/>
          <w:sz w:val="28"/>
          <w:szCs w:val="28"/>
          <w:lang w:eastAsia="ar-SA"/>
        </w:rPr>
        <w:t>РЕШИЛИ:</w:t>
      </w:r>
      <w:r>
        <w:rPr>
          <w:b/>
          <w:sz w:val="28"/>
          <w:szCs w:val="28"/>
          <w:lang w:eastAsia="ar-SA"/>
        </w:rPr>
        <w:t xml:space="preserve"> </w:t>
      </w:r>
      <w:r w:rsidR="00B372E5">
        <w:rPr>
          <w:color w:val="303F50"/>
          <w:sz w:val="28"/>
          <w:szCs w:val="28"/>
          <w:lang w:eastAsia="ar-SA"/>
        </w:rPr>
        <w:t>Информацию принять к сведению.</w:t>
      </w:r>
    </w:p>
    <w:p w:rsidR="00845E30" w:rsidRDefault="00845E30" w:rsidP="00B372E5">
      <w:pPr>
        <w:rPr>
          <w:b/>
          <w:sz w:val="28"/>
          <w:szCs w:val="28"/>
        </w:rPr>
      </w:pPr>
    </w:p>
    <w:p w:rsidR="00FB3C26" w:rsidRDefault="00FB3C26" w:rsidP="00B372E5">
      <w:pPr>
        <w:rPr>
          <w:b/>
          <w:sz w:val="28"/>
          <w:szCs w:val="28"/>
        </w:rPr>
      </w:pPr>
    </w:p>
    <w:p w:rsidR="00FB3C26" w:rsidRDefault="00FB3C26" w:rsidP="00B372E5">
      <w:pPr>
        <w:rPr>
          <w:b/>
          <w:sz w:val="28"/>
          <w:szCs w:val="28"/>
        </w:rPr>
      </w:pPr>
    </w:p>
    <w:p w:rsidR="00FB3C26" w:rsidRDefault="00FB3C26" w:rsidP="00B372E5">
      <w:pPr>
        <w:rPr>
          <w:b/>
          <w:sz w:val="28"/>
          <w:szCs w:val="28"/>
        </w:rPr>
      </w:pPr>
    </w:p>
    <w:p w:rsidR="00FB3C26" w:rsidRPr="00444EDE" w:rsidRDefault="00FB3C26" w:rsidP="00FB3C26">
      <w:pPr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Председатель комиссии                                                                            А.Е. Веселев</w:t>
      </w:r>
    </w:p>
    <w:p w:rsidR="00FB3C26" w:rsidRDefault="00FB3C26" w:rsidP="00FB3C26"/>
    <w:p w:rsidR="00845E30" w:rsidRPr="00845E30" w:rsidRDefault="00845E30">
      <w:pPr>
        <w:rPr>
          <w:b/>
          <w:sz w:val="28"/>
          <w:szCs w:val="28"/>
        </w:rPr>
      </w:pPr>
    </w:p>
    <w:sectPr w:rsidR="00845E30" w:rsidRPr="00845E30" w:rsidSect="00635E97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303F5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18AA"/>
    <w:rsid w:val="00635E97"/>
    <w:rsid w:val="00816D81"/>
    <w:rsid w:val="00845E30"/>
    <w:rsid w:val="00A9769B"/>
    <w:rsid w:val="00B372E5"/>
    <w:rsid w:val="00DA04CD"/>
    <w:rsid w:val="00E118AA"/>
    <w:rsid w:val="00FB3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8A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118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8A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118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2019-06-18T11:01:00Z</cp:lastPrinted>
  <dcterms:created xsi:type="dcterms:W3CDTF">2019-06-18T10:37:00Z</dcterms:created>
  <dcterms:modified xsi:type="dcterms:W3CDTF">2019-06-25T06:24:00Z</dcterms:modified>
</cp:coreProperties>
</file>