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 Ерзовка</w:t>
      </w:r>
    </w:p>
    <w:p w:rsidR="00547026" w:rsidRDefault="00547026" w:rsidP="00547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1196">
        <w:rPr>
          <w:rFonts w:ascii="Times New Roman" w:hAnsi="Times New Roman" w:cs="Times New Roman"/>
          <w:sz w:val="28"/>
          <w:szCs w:val="28"/>
        </w:rPr>
        <w:t>14.01.</w:t>
      </w:r>
      <w:r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               </w:t>
      </w:r>
      <w:r w:rsidR="00AB11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1196">
        <w:rPr>
          <w:rFonts w:ascii="Times New Roman" w:hAnsi="Times New Roman" w:cs="Times New Roman"/>
          <w:sz w:val="28"/>
          <w:szCs w:val="28"/>
        </w:rPr>
        <w:t>2-2</w:t>
      </w:r>
    </w:p>
    <w:p w:rsidR="00547026" w:rsidRDefault="00547026" w:rsidP="0054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547026" w:rsidRDefault="00547026" w:rsidP="0054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547026" w:rsidRDefault="00547026" w:rsidP="0054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Ерзовка</w:t>
      </w:r>
    </w:p>
    <w:p w:rsidR="00547026" w:rsidRDefault="00AB1196" w:rsidP="0054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</w:t>
      </w:r>
      <w:r w:rsidR="00547026">
        <w:rPr>
          <w:rFonts w:ascii="Times New Roman" w:hAnsi="Times New Roman" w:cs="Times New Roman"/>
          <w:sz w:val="24"/>
          <w:szCs w:val="24"/>
        </w:rPr>
        <w:t>2021 года</w:t>
      </w:r>
    </w:p>
    <w:p w:rsidR="00547026" w:rsidRDefault="00547026" w:rsidP="00547026">
      <w:pPr>
        <w:pStyle w:val="Style7"/>
        <w:widowControl/>
        <w:tabs>
          <w:tab w:val="left" w:pos="7781"/>
        </w:tabs>
        <w:spacing w:line="240" w:lineRule="auto"/>
        <w:ind w:right="-244" w:firstLine="0"/>
        <w:rPr>
          <w:rStyle w:val="FontStyle16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5"/>
      </w:tblGrid>
      <w:tr w:rsidR="00547026" w:rsidTr="00203188">
        <w:trPr>
          <w:trHeight w:val="388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026" w:rsidRDefault="00547026" w:rsidP="00203188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    внесении     изменений     в    решение    Собрания   представителей      сельского      поселения     Ерзовка муниципального          района       Кинель-Черкасский Самарской   области   от  23.04.2015 года   №9-3 «Об утверждении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Положения «Об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Ерзовка муниципального района Кинель-Черкасский Самарской областии работников, отнесенных к техническомуперсоналу»</w:t>
            </w:r>
          </w:p>
        </w:tc>
      </w:tr>
    </w:tbl>
    <w:p w:rsidR="00547026" w:rsidRDefault="00547026" w:rsidP="00547026">
      <w:pPr>
        <w:pStyle w:val="Style4"/>
        <w:widowControl/>
        <w:ind w:right="-107"/>
        <w:rPr>
          <w:rStyle w:val="FontStyle11"/>
          <w:sz w:val="28"/>
          <w:szCs w:val="28"/>
        </w:rPr>
      </w:pPr>
    </w:p>
    <w:p w:rsidR="00547026" w:rsidRPr="00ED52AC" w:rsidRDefault="00547026" w:rsidP="00547026">
      <w:pPr>
        <w:pStyle w:val="Style4"/>
        <w:widowControl/>
        <w:spacing w:line="276" w:lineRule="auto"/>
        <w:ind w:right="-107"/>
        <w:jc w:val="both"/>
        <w:rPr>
          <w:rStyle w:val="FontStyle16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 xml:space="preserve">        На основании Конституции Российской Федерации, Федерального закона от 14.12.2015 № 367-ФЗ «О внесении изменения в статью 1 Федерального закона «О минимальном размере оплаты труда», Устава сельского поселения Ерзовка муниципального района Кинель-Черкасский Самарской области, </w:t>
      </w:r>
      <w:r>
        <w:rPr>
          <w:sz w:val="28"/>
          <w:szCs w:val="28"/>
        </w:rPr>
        <w:t>Собрание представителей сельского поселения Ерзовка муниципального района Кинель-Черкасский Самарской области</w:t>
      </w:r>
    </w:p>
    <w:p w:rsidR="00547026" w:rsidRDefault="00547026" w:rsidP="00547026">
      <w:pPr>
        <w:pStyle w:val="Style5"/>
        <w:widowControl/>
        <w:spacing w:line="276" w:lineRule="auto"/>
        <w:ind w:right="-107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РЕШИЛО:</w:t>
      </w:r>
    </w:p>
    <w:p w:rsidR="00547026" w:rsidRDefault="00547026" w:rsidP="00547026">
      <w:pPr>
        <w:spacing w:after="0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изменения в приложение к Положению </w:t>
      </w:r>
      <w:r>
        <w:rPr>
          <w:rStyle w:val="FontStyle11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должности, не являющиеся должностями муниципальной службы и  осуществляющих техническое  обеспечение  деятельности  органов местного самоуправления сельского поселения Ерзовка муниципального района  Кинель-Черкасский Самарской области и работников, отнесенных к техническому персоналу</w:t>
      </w:r>
      <w:r>
        <w:rPr>
          <w:rStyle w:val="FontStyle11"/>
          <w:b w:val="0"/>
          <w:sz w:val="28"/>
          <w:szCs w:val="28"/>
        </w:rPr>
        <w:t xml:space="preserve">», утвержденному решением Собрания представителей сельского поселения Ерзовка муниципального района Кинель-Черкасский Самарской области  от 23.04.2015 №9-3. </w:t>
      </w:r>
    </w:p>
    <w:p w:rsidR="00547026" w:rsidRPr="00ED52AC" w:rsidRDefault="00547026" w:rsidP="00547026">
      <w:pPr>
        <w:pStyle w:val="21"/>
        <w:spacing w:line="276" w:lineRule="auto"/>
        <w:ind w:hanging="567"/>
      </w:pPr>
      <w:r>
        <w:rPr>
          <w:sz w:val="28"/>
          <w:szCs w:val="28"/>
        </w:rPr>
        <w:t xml:space="preserve">            2. Опубликовать настоящее решение в газете «Ерзовские ведомости» и разместить на официальном сайте сельского поселения.</w:t>
      </w:r>
    </w:p>
    <w:p w:rsidR="00547026" w:rsidRDefault="00547026" w:rsidP="00547026">
      <w:pPr>
        <w:pStyle w:val="Style5"/>
        <w:widowControl/>
        <w:spacing w:line="276" w:lineRule="auto"/>
        <w:ind w:right="-10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Настоящее решение вступает в силу со дня его подписания и распространяет свое действие на правоотношения, возникшие с 01.01.2021 года.</w:t>
      </w:r>
    </w:p>
    <w:p w:rsidR="00547026" w:rsidRDefault="00547026" w:rsidP="00547026">
      <w:pPr>
        <w:pStyle w:val="Style5"/>
        <w:widowControl/>
        <w:spacing w:line="276" w:lineRule="auto"/>
        <w:ind w:right="-107" w:firstLine="0"/>
        <w:rPr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Ерзовка                                                              А.А. Рябченко</w:t>
      </w: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Ерзовка                                                    В.В. Гапченко</w:t>
      </w: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/>
    <w:p w:rsidR="00547026" w:rsidRDefault="00547026" w:rsidP="00547026">
      <w:pPr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Собрания представителей сельского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Ерзовка муниципального района 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Кинель-Черкасский Самарской области</w:t>
      </w:r>
    </w:p>
    <w:p w:rsidR="00547026" w:rsidRDefault="00AB1196" w:rsidP="00547026">
      <w:pPr>
        <w:tabs>
          <w:tab w:val="left" w:pos="7740"/>
        </w:tabs>
        <w:spacing w:after="0" w:line="240" w:lineRule="auto"/>
        <w:ind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14.01.</w:t>
      </w:r>
      <w:r w:rsidR="00547026">
        <w:rPr>
          <w:rFonts w:ascii="Times New Roman" w:hAnsi="Times New Roman" w:cs="Times New Roman"/>
        </w:rPr>
        <w:t>2021 года  №</w:t>
      </w:r>
      <w:r>
        <w:rPr>
          <w:rFonts w:ascii="Times New Roman" w:hAnsi="Times New Roman" w:cs="Times New Roman"/>
        </w:rPr>
        <w:t>2-2</w:t>
      </w:r>
    </w:p>
    <w:p w:rsidR="00547026" w:rsidRDefault="00547026" w:rsidP="00547026">
      <w:pPr>
        <w:spacing w:after="0"/>
      </w:pP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Собрания представителей сельского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Ерзовка муниципального района 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Кинель-Черкасский Самарской области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23.04.2015 года  №9-3</w:t>
      </w: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547026" w:rsidRDefault="00547026" w:rsidP="0054702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547026" w:rsidRDefault="00547026" w:rsidP="0054702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Размеры должностных окладов лиц, </w:t>
      </w:r>
    </w:p>
    <w:p w:rsidR="00547026" w:rsidRDefault="00547026" w:rsidP="0054702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замещающих должности, не являющиеся должностями муниципальной </w:t>
      </w:r>
    </w:p>
    <w:p w:rsidR="00547026" w:rsidRDefault="00547026" w:rsidP="00547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 и осуществляющих техническое обеспечение деятельности органов местного самоуправления  сельского поселения Ерзовка муниципального </w:t>
      </w:r>
    </w:p>
    <w:p w:rsidR="00547026" w:rsidRDefault="00547026" w:rsidP="00547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Кинель – Черкасский Самарской области и работников, </w:t>
      </w:r>
    </w:p>
    <w:p w:rsidR="00547026" w:rsidRDefault="00547026" w:rsidP="00547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отнесенных к техническому персоналу</w:t>
      </w:r>
    </w:p>
    <w:p w:rsidR="00547026" w:rsidRDefault="00547026" w:rsidP="0054702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7109" w:type="dxa"/>
        <w:tblInd w:w="108" w:type="dxa"/>
        <w:tblLayout w:type="fixed"/>
        <w:tblLook w:val="04A0"/>
      </w:tblPr>
      <w:tblGrid>
        <w:gridCol w:w="6805"/>
        <w:gridCol w:w="2670"/>
        <w:gridCol w:w="4844"/>
        <w:gridCol w:w="2790"/>
      </w:tblGrid>
      <w:tr w:rsidR="00547026" w:rsidTr="00203188">
        <w:trPr>
          <w:trHeight w:val="67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026" w:rsidRDefault="00547026" w:rsidP="002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547026" w:rsidRDefault="00547026" w:rsidP="002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Размер должностного оклада, рублей в месяц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Размер должностного оклада, рублей в месяц</w:t>
            </w:r>
          </w:p>
        </w:tc>
      </w:tr>
      <w:tr w:rsidR="00547026" w:rsidTr="00203188">
        <w:trPr>
          <w:trHeight w:val="30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Служащие, не отнесенные  к муниципальным и выборным должностям, осуществляющие техническое обеспечение деятельности органов исполнительной власти муниципального образования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7026" w:rsidTr="00203188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14 205.00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10067,00</w:t>
            </w:r>
          </w:p>
        </w:tc>
      </w:tr>
      <w:tr w:rsidR="00547026" w:rsidTr="00203188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13 835.00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47026" w:rsidTr="00203188">
        <w:trPr>
          <w:trHeight w:val="24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12 811.97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5862,37</w:t>
            </w:r>
          </w:p>
        </w:tc>
      </w:tr>
      <w:tr w:rsidR="00547026" w:rsidTr="00203188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персонал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6" w:rsidRDefault="00547026" w:rsidP="00203188">
            <w:pPr>
              <w:spacing w:after="0"/>
              <w:rPr>
                <w:rFonts w:cs="Times New Roman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47026" w:rsidTr="00203188">
        <w:trPr>
          <w:trHeight w:val="21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026" w:rsidRDefault="00547026" w:rsidP="0054702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12 792.00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9489,00</w:t>
            </w:r>
          </w:p>
        </w:tc>
      </w:tr>
      <w:tr w:rsidR="00547026" w:rsidTr="00203188">
        <w:trPr>
          <w:trHeight w:val="2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026" w:rsidRDefault="00547026" w:rsidP="0054702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12 792.00</w:t>
            </w: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7026" w:rsidRDefault="00547026" w:rsidP="00203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26" w:rsidRDefault="00547026" w:rsidP="0020318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4744,50</w:t>
            </w:r>
          </w:p>
        </w:tc>
      </w:tr>
    </w:tbl>
    <w:p w:rsidR="00547026" w:rsidRDefault="00547026" w:rsidP="00547026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47026" w:rsidRDefault="00547026" w:rsidP="00547026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47026" w:rsidRDefault="00547026" w:rsidP="00547026">
      <w:pPr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>
      <w:pPr>
        <w:rPr>
          <w:rFonts w:ascii="Times New Roman" w:hAnsi="Times New Roman" w:cs="Times New Roman"/>
          <w:sz w:val="28"/>
          <w:szCs w:val="28"/>
        </w:rPr>
      </w:pPr>
    </w:p>
    <w:p w:rsidR="00547026" w:rsidRDefault="00547026" w:rsidP="00547026"/>
    <w:p w:rsidR="00552574" w:rsidRDefault="00552574"/>
    <w:sectPr w:rsidR="00552574" w:rsidSect="00ED52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026"/>
    <w:rsid w:val="00547026"/>
    <w:rsid w:val="00552574"/>
    <w:rsid w:val="008C2836"/>
    <w:rsid w:val="00AB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7026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47026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470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5470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47026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uiPriority w:val="99"/>
    <w:rsid w:val="005470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2021-01-14T11:36:00Z</cp:lastPrinted>
  <dcterms:created xsi:type="dcterms:W3CDTF">2021-01-13T04:26:00Z</dcterms:created>
  <dcterms:modified xsi:type="dcterms:W3CDTF">2021-01-14T11:37:00Z</dcterms:modified>
</cp:coreProperties>
</file>