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98" w:rsidRDefault="00AD2898" w:rsidP="00AD2898">
      <w:pPr>
        <w:spacing w:line="240" w:lineRule="exact"/>
        <w:contextualSpacing/>
        <w:rPr>
          <w:sz w:val="27"/>
          <w:szCs w:val="27"/>
        </w:rPr>
      </w:pPr>
      <w:r>
        <w:rPr>
          <w:sz w:val="27"/>
          <w:szCs w:val="27"/>
        </w:rPr>
        <w:t>В раздел «</w:t>
      </w:r>
      <w:proofErr w:type="gramStart"/>
      <w:r>
        <w:rPr>
          <w:sz w:val="27"/>
          <w:szCs w:val="27"/>
        </w:rPr>
        <w:t>Новости»</w:t>
      </w:r>
      <w:r w:rsidRPr="008E32FA">
        <w:rPr>
          <w:sz w:val="27"/>
          <w:szCs w:val="27"/>
        </w:rPr>
        <w:t xml:space="preserve">  (</w:t>
      </w:r>
      <w:proofErr w:type="gramEnd"/>
      <w:r w:rsidRPr="008E32FA">
        <w:rPr>
          <w:sz w:val="27"/>
          <w:szCs w:val="27"/>
        </w:rPr>
        <w:t>Кинель-Черкасский район)</w:t>
      </w:r>
    </w:p>
    <w:p w:rsidR="00AD2898" w:rsidRPr="00A2472F" w:rsidRDefault="00AD2898" w:rsidP="00AD2898">
      <w:pPr>
        <w:spacing w:line="240" w:lineRule="exact"/>
        <w:contextualSpacing/>
        <w:rPr>
          <w:sz w:val="27"/>
          <w:szCs w:val="27"/>
        </w:rPr>
      </w:pPr>
    </w:p>
    <w:p w:rsidR="00AD2898" w:rsidRPr="00486808" w:rsidRDefault="00AD2898" w:rsidP="00AD2898">
      <w:pPr>
        <w:shd w:val="clear" w:color="auto" w:fill="FFFFFF"/>
        <w:ind w:left="40" w:right="17" w:firstLine="709"/>
        <w:jc w:val="both"/>
        <w:rPr>
          <w:b/>
          <w:snapToGrid/>
          <w:color w:val="FF0000"/>
          <w:sz w:val="28"/>
          <w:szCs w:val="28"/>
          <w:lang w:eastAsia="zh-CN"/>
        </w:rPr>
      </w:pPr>
      <w:r w:rsidRPr="00486808">
        <w:rPr>
          <w:b/>
          <w:snapToGrid/>
          <w:sz w:val="28"/>
          <w:szCs w:val="28"/>
          <w:lang w:eastAsia="zh-CN"/>
        </w:rPr>
        <w:t xml:space="preserve">Кинель-Черкасским районным судом Самарской области 7 апреля 2023 года осуждена организованная группа в составе 10 человек, в зависимости от роли и степени участия последние признаны виновными за незаконный сбыт наркотических средств, незаконны сбыт наркотических средств в крупном размере, за покушение на сбыт наркотических средств в крупном </w:t>
      </w:r>
      <w:r w:rsidRPr="00A620AA">
        <w:rPr>
          <w:b/>
          <w:snapToGrid/>
          <w:sz w:val="28"/>
          <w:szCs w:val="28"/>
          <w:lang w:eastAsia="zh-CN"/>
        </w:rPr>
        <w:t xml:space="preserve">размере, </w:t>
      </w:r>
      <w:r>
        <w:rPr>
          <w:b/>
          <w:snapToGrid/>
          <w:sz w:val="28"/>
          <w:szCs w:val="28"/>
          <w:lang w:eastAsia="zh-CN"/>
        </w:rPr>
        <w:t>покушение незаконный сбыт наркотических средств</w:t>
      </w:r>
      <w:r w:rsidRPr="00A620AA">
        <w:rPr>
          <w:b/>
          <w:snapToGrid/>
          <w:sz w:val="28"/>
          <w:szCs w:val="28"/>
          <w:lang w:eastAsia="zh-CN"/>
        </w:rPr>
        <w:t xml:space="preserve">(п. «а» ч. 4 ст. 228.1 УК РФ, </w:t>
      </w:r>
      <w:proofErr w:type="spellStart"/>
      <w:r w:rsidRPr="00A620AA">
        <w:rPr>
          <w:b/>
          <w:snapToGrid/>
          <w:sz w:val="28"/>
          <w:szCs w:val="28"/>
          <w:lang w:eastAsia="zh-CN"/>
        </w:rPr>
        <w:t>п.п</w:t>
      </w:r>
      <w:proofErr w:type="spellEnd"/>
      <w:r w:rsidRPr="00A620AA">
        <w:rPr>
          <w:b/>
          <w:snapToGrid/>
          <w:sz w:val="28"/>
          <w:szCs w:val="28"/>
          <w:lang w:eastAsia="zh-CN"/>
        </w:rPr>
        <w:t>. «а, г» ч. 4 ст. 228.1 УК РФ,</w:t>
      </w:r>
      <w:r w:rsidRPr="00486808">
        <w:rPr>
          <w:b/>
          <w:snapToGrid/>
          <w:color w:val="FF0000"/>
          <w:sz w:val="28"/>
          <w:szCs w:val="28"/>
          <w:lang w:eastAsia="zh-CN"/>
        </w:rPr>
        <w:t xml:space="preserve"> </w:t>
      </w:r>
      <w:r w:rsidRPr="00A620AA">
        <w:rPr>
          <w:b/>
          <w:snapToGrid/>
          <w:sz w:val="28"/>
          <w:szCs w:val="28"/>
          <w:lang w:eastAsia="zh-CN"/>
        </w:rPr>
        <w:t xml:space="preserve">ч. 3 ст. 30, </w:t>
      </w:r>
      <w:proofErr w:type="spellStart"/>
      <w:r w:rsidRPr="00A620AA">
        <w:rPr>
          <w:b/>
          <w:snapToGrid/>
          <w:sz w:val="28"/>
          <w:szCs w:val="28"/>
          <w:lang w:eastAsia="zh-CN"/>
        </w:rPr>
        <w:t>п.п</w:t>
      </w:r>
      <w:proofErr w:type="spellEnd"/>
      <w:r w:rsidRPr="00A620AA">
        <w:rPr>
          <w:b/>
          <w:snapToGrid/>
          <w:sz w:val="28"/>
          <w:szCs w:val="28"/>
          <w:lang w:eastAsia="zh-CN"/>
        </w:rPr>
        <w:t>. «а, г» ч. 4 ст. 228.1 УК РФ</w:t>
      </w:r>
      <w:r>
        <w:rPr>
          <w:b/>
          <w:snapToGrid/>
          <w:sz w:val="28"/>
          <w:szCs w:val="28"/>
          <w:lang w:eastAsia="zh-CN"/>
        </w:rPr>
        <w:t xml:space="preserve">, </w:t>
      </w:r>
      <w:r w:rsidRPr="00A620AA">
        <w:rPr>
          <w:b/>
          <w:snapToGrid/>
          <w:sz w:val="28"/>
          <w:szCs w:val="28"/>
          <w:lang w:eastAsia="zh-CN"/>
        </w:rPr>
        <w:t xml:space="preserve">. 3 ст. 30, </w:t>
      </w:r>
      <w:proofErr w:type="spellStart"/>
      <w:r w:rsidRPr="00A620AA">
        <w:rPr>
          <w:b/>
          <w:snapToGrid/>
          <w:sz w:val="28"/>
          <w:szCs w:val="28"/>
          <w:lang w:eastAsia="zh-CN"/>
        </w:rPr>
        <w:t>п.п</w:t>
      </w:r>
      <w:proofErr w:type="spellEnd"/>
      <w:r w:rsidRPr="00A620AA">
        <w:rPr>
          <w:b/>
          <w:snapToGrid/>
          <w:sz w:val="28"/>
          <w:szCs w:val="28"/>
          <w:lang w:eastAsia="zh-CN"/>
        </w:rPr>
        <w:t>.</w:t>
      </w:r>
      <w:r>
        <w:rPr>
          <w:b/>
          <w:snapToGrid/>
          <w:sz w:val="28"/>
          <w:szCs w:val="28"/>
          <w:lang w:eastAsia="zh-CN"/>
        </w:rPr>
        <w:t xml:space="preserve"> «а</w:t>
      </w:r>
      <w:r w:rsidRPr="00A620AA">
        <w:rPr>
          <w:b/>
          <w:snapToGrid/>
          <w:sz w:val="28"/>
          <w:szCs w:val="28"/>
          <w:lang w:eastAsia="zh-CN"/>
        </w:rPr>
        <w:t>» ч. 4 ст. 228.1 УК РФ</w:t>
      </w:r>
      <w:r>
        <w:rPr>
          <w:b/>
          <w:snapToGrid/>
          <w:sz w:val="28"/>
          <w:szCs w:val="28"/>
          <w:lang w:eastAsia="zh-CN"/>
        </w:rPr>
        <w:t>.</w:t>
      </w:r>
      <w:r w:rsidRPr="00A620AA">
        <w:rPr>
          <w:b/>
          <w:snapToGrid/>
          <w:sz w:val="28"/>
          <w:szCs w:val="28"/>
          <w:lang w:eastAsia="zh-CN"/>
        </w:rPr>
        <w:t>)</w:t>
      </w:r>
    </w:p>
    <w:p w:rsidR="00AD2898" w:rsidRPr="006F41A0" w:rsidRDefault="00AD2898" w:rsidP="00AD2898">
      <w:pPr>
        <w:suppressAutoHyphens/>
        <w:autoSpaceDN w:val="0"/>
        <w:ind w:firstLine="709"/>
        <w:contextualSpacing/>
        <w:jc w:val="both"/>
        <w:textAlignment w:val="baseline"/>
        <w:rPr>
          <w:rFonts w:eastAsia="SimSun"/>
          <w:snapToGrid/>
          <w:kern w:val="3"/>
          <w:sz w:val="28"/>
          <w:szCs w:val="28"/>
          <w:lang w:eastAsia="zh-CN" w:bidi="hi-IN"/>
        </w:rPr>
      </w:pPr>
      <w:r w:rsidRPr="006F41A0">
        <w:rPr>
          <w:rFonts w:eastAsia="SimSun"/>
          <w:snapToGrid/>
          <w:kern w:val="3"/>
          <w:sz w:val="28"/>
          <w:szCs w:val="28"/>
          <w:lang w:eastAsia="zh-CN" w:bidi="hi-IN"/>
        </w:rPr>
        <w:t xml:space="preserve">Кинель-Черкасским районным судом Самарской области установлено, что в период </w:t>
      </w:r>
      <w:r w:rsidRPr="006F41A0">
        <w:rPr>
          <w:sz w:val="28"/>
          <w:szCs w:val="28"/>
        </w:rPr>
        <w:t xml:space="preserve">с июля 2016 года по апрель 2018 года на территории с. </w:t>
      </w:r>
      <w:proofErr w:type="spellStart"/>
      <w:r w:rsidRPr="006F41A0">
        <w:rPr>
          <w:sz w:val="28"/>
          <w:szCs w:val="28"/>
        </w:rPr>
        <w:t>Муханово</w:t>
      </w:r>
      <w:proofErr w:type="spellEnd"/>
      <w:r w:rsidRPr="006F41A0">
        <w:rPr>
          <w:sz w:val="28"/>
          <w:szCs w:val="28"/>
        </w:rPr>
        <w:t xml:space="preserve">, Кинель-Черкасского района, Самарской области 60-летняя уроженка г. Ульяновска, жительница с. </w:t>
      </w:r>
      <w:proofErr w:type="spellStart"/>
      <w:r w:rsidRPr="006F41A0">
        <w:rPr>
          <w:sz w:val="28"/>
          <w:szCs w:val="28"/>
        </w:rPr>
        <w:t>Муханово</w:t>
      </w:r>
      <w:proofErr w:type="spellEnd"/>
      <w:r w:rsidRPr="006F41A0">
        <w:rPr>
          <w:sz w:val="28"/>
          <w:szCs w:val="28"/>
        </w:rPr>
        <w:t>, не судимая,</w:t>
      </w:r>
      <w:r w:rsidRPr="006F41A0">
        <w:rPr>
          <w:rFonts w:eastAsia="SimSun"/>
          <w:snapToGrid/>
          <w:kern w:val="3"/>
          <w:sz w:val="28"/>
          <w:szCs w:val="28"/>
          <w:lang w:eastAsia="zh-CN" w:bidi="hi-IN"/>
        </w:rPr>
        <w:t xml:space="preserve"> </w:t>
      </w:r>
      <w:r w:rsidRPr="006F41A0">
        <w:rPr>
          <w:rFonts w:eastAsia="Calibri"/>
          <w:sz w:val="28"/>
          <w:szCs w:val="28"/>
        </w:rPr>
        <w:t>организовала преступную группу для совершения тяжких и особо тяжких преступлений, направленных на незаконный сбыт наркотических средств, на территории г. Отрадного.</w:t>
      </w:r>
    </w:p>
    <w:p w:rsidR="00AD2898" w:rsidRPr="006F41A0" w:rsidRDefault="00AD2898" w:rsidP="00AD2898">
      <w:pPr>
        <w:suppressAutoHyphens/>
        <w:autoSpaceDN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6F41A0">
        <w:rPr>
          <w:rFonts w:eastAsia="Calibri"/>
          <w:sz w:val="28"/>
          <w:szCs w:val="28"/>
        </w:rPr>
        <w:t>Для бесперебойного и постоянного функционирования незаконной деятельности, организатор и руководитель, подыскала и вовлекла в организованную группу, в период с</w:t>
      </w:r>
      <w:r w:rsidRPr="006F41A0">
        <w:rPr>
          <w:sz w:val="28"/>
          <w:szCs w:val="28"/>
        </w:rPr>
        <w:t xml:space="preserve"> июля 2016 года по апрель 2018 </w:t>
      </w:r>
      <w:r w:rsidRPr="006F41A0">
        <w:rPr>
          <w:rFonts w:eastAsia="Calibri"/>
          <w:sz w:val="28"/>
          <w:szCs w:val="28"/>
        </w:rPr>
        <w:t xml:space="preserve">года четырех мужчин и восемь женщин, посвятив в преступные планы и распределив роли между участниками. </w:t>
      </w:r>
    </w:p>
    <w:p w:rsidR="00AD2898" w:rsidRPr="00486808" w:rsidRDefault="00AD2898" w:rsidP="00AD2898">
      <w:pPr>
        <w:suppressAutoHyphens/>
        <w:autoSpaceDN w:val="0"/>
        <w:ind w:firstLine="709"/>
        <w:contextualSpacing/>
        <w:jc w:val="both"/>
        <w:textAlignment w:val="baseline"/>
        <w:rPr>
          <w:rFonts w:eastAsia="Calibri"/>
          <w:color w:val="FF0000"/>
          <w:sz w:val="28"/>
          <w:szCs w:val="28"/>
        </w:rPr>
      </w:pPr>
      <w:r w:rsidRPr="006F41A0">
        <w:rPr>
          <w:rFonts w:eastAsia="Calibri"/>
          <w:sz w:val="28"/>
          <w:szCs w:val="28"/>
        </w:rPr>
        <w:t xml:space="preserve">В период </w:t>
      </w:r>
      <w:r w:rsidRPr="00E46707">
        <w:rPr>
          <w:sz w:val="28"/>
          <w:szCs w:val="28"/>
        </w:rPr>
        <w:t xml:space="preserve">с июля 2016 года по апрель 2018 года </w:t>
      </w:r>
      <w:r w:rsidRPr="00E46707">
        <w:rPr>
          <w:rFonts w:eastAsia="Calibri"/>
          <w:sz w:val="28"/>
          <w:szCs w:val="28"/>
        </w:rPr>
        <w:t>соучастники в составе организованной группы на территории г. Отрадного совершили не менее 21 преступления, распространив более 257 грамм героина.</w:t>
      </w:r>
    </w:p>
    <w:p w:rsidR="00AD2898" w:rsidRPr="00486808" w:rsidRDefault="00AD2898" w:rsidP="00AD2898">
      <w:pPr>
        <w:suppressAutoHyphens/>
        <w:autoSpaceDN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486808">
        <w:rPr>
          <w:rFonts w:eastAsia="Calibri"/>
          <w:sz w:val="28"/>
          <w:szCs w:val="28"/>
        </w:rPr>
        <w:t xml:space="preserve">Одна из подсудимых вину признала частично, </w:t>
      </w:r>
      <w:r>
        <w:rPr>
          <w:rFonts w:eastAsia="Calibri"/>
          <w:sz w:val="28"/>
          <w:szCs w:val="28"/>
        </w:rPr>
        <w:t>остальные вину не признали, в отношении 4 подсудимых уголовное дело прекращено в связи со смертью последнего.</w:t>
      </w:r>
    </w:p>
    <w:p w:rsidR="00AD2898" w:rsidRPr="00486808" w:rsidRDefault="00AD2898" w:rsidP="00AD2898">
      <w:pPr>
        <w:suppressAutoHyphens/>
        <w:autoSpaceDN w:val="0"/>
        <w:ind w:firstLine="709"/>
        <w:jc w:val="both"/>
        <w:textAlignment w:val="baseline"/>
        <w:rPr>
          <w:rFonts w:eastAsia="SimSun"/>
          <w:snapToGrid/>
          <w:kern w:val="3"/>
          <w:sz w:val="28"/>
          <w:szCs w:val="28"/>
          <w:lang w:eastAsia="zh-CN" w:bidi="hi-IN"/>
        </w:rPr>
      </w:pPr>
      <w:r w:rsidRPr="00486808">
        <w:rPr>
          <w:rFonts w:eastAsia="SimSun"/>
          <w:snapToGrid/>
          <w:kern w:val="3"/>
          <w:sz w:val="28"/>
          <w:szCs w:val="28"/>
          <w:lang w:eastAsia="zh-CN" w:bidi="hi-IN"/>
        </w:rPr>
        <w:t>Государственным обвинителем суду представлены исчерпывающие доказательства, указывающие на виновность подсудимых в инкриминируемых им деяний. Доказательства стороны обвинения легли в основу обвинительного приговора.</w:t>
      </w:r>
    </w:p>
    <w:p w:rsidR="00AD2898" w:rsidRPr="00486808" w:rsidRDefault="00AD2898" w:rsidP="00AD2898">
      <w:pPr>
        <w:suppressAutoHyphens/>
        <w:autoSpaceDN w:val="0"/>
        <w:ind w:firstLine="709"/>
        <w:jc w:val="both"/>
        <w:textAlignment w:val="baseline"/>
        <w:rPr>
          <w:rFonts w:eastAsia="SimSun"/>
          <w:snapToGrid/>
          <w:kern w:val="3"/>
          <w:sz w:val="28"/>
          <w:szCs w:val="28"/>
          <w:lang w:eastAsia="zh-CN" w:bidi="hi-IN"/>
        </w:rPr>
      </w:pPr>
      <w:r w:rsidRPr="00486808">
        <w:rPr>
          <w:rFonts w:eastAsia="SimSun"/>
          <w:snapToGrid/>
          <w:kern w:val="3"/>
          <w:sz w:val="28"/>
          <w:szCs w:val="28"/>
          <w:lang w:eastAsia="zh-CN" w:bidi="hi-IN"/>
        </w:rPr>
        <w:t xml:space="preserve">Так, судом, с учетом мнения государственного обвинителя, подсудимым назначено наказание от 4 до 7 лет лишения 6 месяцев свободы соразмерно роли каждого в организованной группе. </w:t>
      </w:r>
    </w:p>
    <w:p w:rsidR="00AD2898" w:rsidRPr="00486808" w:rsidRDefault="00AD2898" w:rsidP="00AD2898">
      <w:pPr>
        <w:suppressAutoHyphens/>
        <w:autoSpaceDN w:val="0"/>
        <w:ind w:firstLine="709"/>
        <w:jc w:val="both"/>
        <w:textAlignment w:val="baseline"/>
        <w:rPr>
          <w:rFonts w:eastAsia="SimSun"/>
          <w:snapToGrid/>
          <w:kern w:val="3"/>
          <w:sz w:val="28"/>
          <w:szCs w:val="28"/>
          <w:lang w:eastAsia="zh-CN" w:bidi="hi-IN"/>
        </w:rPr>
      </w:pPr>
      <w:r w:rsidRPr="00486808">
        <w:rPr>
          <w:rFonts w:eastAsia="SimSun"/>
          <w:snapToGrid/>
          <w:kern w:val="3"/>
          <w:sz w:val="28"/>
          <w:szCs w:val="28"/>
          <w:lang w:eastAsia="zh-CN" w:bidi="hi-IN"/>
        </w:rPr>
        <w:t>Приговор в законную силу не вступил.</w:t>
      </w:r>
    </w:p>
    <w:p w:rsidR="00AD2898" w:rsidRDefault="00AD2898" w:rsidP="00AD2898">
      <w:pPr>
        <w:contextualSpacing/>
        <w:rPr>
          <w:rFonts w:eastAsia="SimSun"/>
          <w:snapToGrid/>
          <w:kern w:val="3"/>
          <w:sz w:val="28"/>
          <w:szCs w:val="28"/>
          <w:lang w:eastAsia="zh-CN" w:bidi="hi-IN"/>
        </w:rPr>
      </w:pPr>
      <w:r>
        <w:rPr>
          <w:rFonts w:eastAsia="SimSun"/>
          <w:snapToGrid/>
          <w:kern w:val="3"/>
          <w:sz w:val="28"/>
          <w:szCs w:val="28"/>
          <w:lang w:eastAsia="zh-CN" w:bidi="hi-IN"/>
        </w:rPr>
        <w:t>10.04.2023</w:t>
      </w:r>
    </w:p>
    <w:p w:rsidR="00A76DDA" w:rsidRDefault="00A76DDA"/>
    <w:p w:rsidR="00AD2898" w:rsidRDefault="00AD2898"/>
    <w:p w:rsidR="00AD2898" w:rsidRDefault="00AD2898"/>
    <w:p w:rsidR="00AD2898" w:rsidRDefault="00AD2898"/>
    <w:p w:rsidR="00AD2898" w:rsidRDefault="00AD2898"/>
    <w:p w:rsidR="00AD2898" w:rsidRDefault="00AD2898"/>
    <w:p w:rsidR="00AD2898" w:rsidRDefault="00AD2898"/>
    <w:p w:rsidR="00AD2898" w:rsidRDefault="00AD2898"/>
    <w:p w:rsidR="00AD2898" w:rsidRDefault="00AD2898"/>
    <w:p w:rsidR="00AD2898" w:rsidRDefault="00AD2898"/>
    <w:p w:rsidR="00AD2898" w:rsidRDefault="00AD2898"/>
    <w:p w:rsidR="00AD2898" w:rsidRDefault="00AD2898">
      <w:bookmarkStart w:id="0" w:name="_GoBack"/>
      <w:bookmarkEnd w:id="0"/>
    </w:p>
    <w:sectPr w:rsidR="00AD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98"/>
    <w:rsid w:val="00A76DDA"/>
    <w:rsid w:val="00AD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B111"/>
  <w15:chartTrackingRefBased/>
  <w15:docId w15:val="{4BF314B3-5193-4CDE-BC48-E9CD454C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89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D2898"/>
    <w:pPr>
      <w:keepNext/>
      <w:ind w:left="4860"/>
      <w:jc w:val="both"/>
      <w:outlineLvl w:val="4"/>
    </w:pPr>
    <w:rPr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D2898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289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898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Залялиева Альбина Ильмаровна</dc:creator>
  <cp:keywords/>
  <dc:description/>
  <cp:lastModifiedBy>Залялиева Альбина Ильмаровна</cp:lastModifiedBy>
  <cp:revision>1</cp:revision>
  <cp:lastPrinted>2023-04-16T20:28:00Z</cp:lastPrinted>
  <dcterms:created xsi:type="dcterms:W3CDTF">2023-04-16T20:28:00Z</dcterms:created>
  <dcterms:modified xsi:type="dcterms:W3CDTF">2023-04-16T20:29:00Z</dcterms:modified>
</cp:coreProperties>
</file>