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B4E" w:rsidRDefault="00541B4E" w:rsidP="00E95F26">
      <w:pPr>
        <w:rPr>
          <w:rFonts w:cs="Times New Roman"/>
          <w:sz w:val="20"/>
          <w:szCs w:val="20"/>
        </w:rPr>
      </w:pPr>
    </w:p>
    <w:p w:rsidR="00541B4E" w:rsidRPr="00DF6F45" w:rsidRDefault="00541B4E" w:rsidP="00541B4E">
      <w:pPr>
        <w:spacing w:line="240" w:lineRule="exact"/>
        <w:contextualSpacing/>
        <w:rPr>
          <w:sz w:val="27"/>
          <w:szCs w:val="27"/>
        </w:rPr>
      </w:pPr>
      <w:r w:rsidRPr="00DF6F45">
        <w:rPr>
          <w:sz w:val="27"/>
          <w:szCs w:val="27"/>
        </w:rPr>
        <w:t>В раздел «Новости» (Кинель-Черкасский район)</w:t>
      </w:r>
    </w:p>
    <w:p w:rsidR="00541B4E" w:rsidRPr="00440660" w:rsidRDefault="00541B4E" w:rsidP="00541B4E">
      <w:pPr>
        <w:spacing w:line="240" w:lineRule="exact"/>
        <w:contextualSpacing/>
        <w:rPr>
          <w:szCs w:val="28"/>
        </w:rPr>
      </w:pPr>
    </w:p>
    <w:p w:rsidR="00541B4E" w:rsidRPr="003D0C97" w:rsidRDefault="00541B4E" w:rsidP="00541B4E">
      <w:pPr>
        <w:ind w:right="27"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В результате вмешательства прокуратуры Кинель-Черкасского района возбуждено уголовное дело по факту фиктивной передачи гражданину жилого помещения в рамках программы переселения граждан из аварийного жилья. </w:t>
      </w:r>
    </w:p>
    <w:p w:rsidR="00541B4E" w:rsidRDefault="00541B4E" w:rsidP="00541B4E">
      <w:pPr>
        <w:ind w:right="27" w:firstLine="708"/>
        <w:jc w:val="both"/>
        <w:rPr>
          <w:rFonts w:cs="Times New Roman"/>
          <w:szCs w:val="28"/>
        </w:rPr>
      </w:pPr>
      <w:r w:rsidRPr="004B20B8">
        <w:rPr>
          <w:rFonts w:cs="Times New Roman"/>
          <w:szCs w:val="28"/>
        </w:rPr>
        <w:t xml:space="preserve">Прокуратурой Кинель-Черкасского района </w:t>
      </w:r>
      <w:r>
        <w:rPr>
          <w:rFonts w:cs="Times New Roman"/>
          <w:szCs w:val="28"/>
        </w:rPr>
        <w:t xml:space="preserve">в марте 2024 года </w:t>
      </w:r>
      <w:r w:rsidRPr="004B20B8">
        <w:rPr>
          <w:rFonts w:cs="Times New Roman"/>
          <w:szCs w:val="28"/>
        </w:rPr>
        <w:t>проведена проверка соблюдения требований жилищного законодательства при переселении граждан из</w:t>
      </w:r>
      <w:r>
        <w:rPr>
          <w:rFonts w:cs="Times New Roman"/>
          <w:szCs w:val="28"/>
        </w:rPr>
        <w:t xml:space="preserve"> а</w:t>
      </w:r>
      <w:r w:rsidRPr="004B20B8">
        <w:rPr>
          <w:rFonts w:cs="Times New Roman"/>
          <w:szCs w:val="28"/>
        </w:rPr>
        <w:t>варийного жилья</w:t>
      </w:r>
      <w:r>
        <w:rPr>
          <w:rFonts w:cs="Times New Roman"/>
          <w:szCs w:val="28"/>
        </w:rPr>
        <w:t>.</w:t>
      </w:r>
    </w:p>
    <w:p w:rsidR="00541B4E" w:rsidRDefault="00541B4E" w:rsidP="00541B4E">
      <w:pPr>
        <w:ind w:right="27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ходе проведенной проверки установлено, что в</w:t>
      </w:r>
      <w:r w:rsidRPr="00D768FB">
        <w:rPr>
          <w:rFonts w:cs="Times New Roman"/>
          <w:szCs w:val="28"/>
        </w:rPr>
        <w:t xml:space="preserve"> рамках исполнения государственной программы </w:t>
      </w:r>
      <w:r>
        <w:rPr>
          <w:rFonts w:cs="Times New Roman"/>
          <w:szCs w:val="28"/>
        </w:rPr>
        <w:t>по переселению граждан из аварийного жилья</w:t>
      </w:r>
      <w:r w:rsidRPr="00D768FB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Комитетом по управлению муниципальным имуществом Кинель-Черкасского района в 2022 году приобретены</w:t>
      </w:r>
      <w:r w:rsidRPr="00D768FB">
        <w:rPr>
          <w:rFonts w:cs="Times New Roman"/>
          <w:szCs w:val="28"/>
        </w:rPr>
        <w:t xml:space="preserve"> жилые помещения, расположенные по </w:t>
      </w:r>
      <w:r>
        <w:rPr>
          <w:rFonts w:cs="Times New Roman"/>
          <w:szCs w:val="28"/>
        </w:rPr>
        <w:t xml:space="preserve">ул. Больничной с. Тимашево Кинель-Черкасского района для переселения граждан, которые проживали в аварийном многоквартирном доме, расположенном по ул. Кооперативная с. Тимашево. </w:t>
      </w:r>
    </w:p>
    <w:p w:rsidR="00541B4E" w:rsidRPr="00D768FB" w:rsidRDefault="00541B4E" w:rsidP="00541B4E">
      <w:pPr>
        <w:ind w:right="27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 целью завершения государственно</w:t>
      </w:r>
      <w:bookmarkStart w:id="0" w:name="_GoBack"/>
      <w:bookmarkEnd w:id="0"/>
      <w:r>
        <w:rPr>
          <w:rFonts w:cs="Times New Roman"/>
          <w:szCs w:val="28"/>
        </w:rPr>
        <w:t xml:space="preserve">й программы </w:t>
      </w:r>
      <w:r w:rsidRPr="00D768FB">
        <w:rPr>
          <w:rFonts w:cs="Times New Roman"/>
          <w:szCs w:val="28"/>
        </w:rPr>
        <w:t>между Комитетом по управлению муниципальным имуществом Кинель-Черкасского района и</w:t>
      </w:r>
      <w:r>
        <w:rPr>
          <w:rFonts w:cs="Times New Roman"/>
          <w:szCs w:val="28"/>
        </w:rPr>
        <w:t xml:space="preserve"> гражданином С.</w:t>
      </w:r>
      <w:r w:rsidRPr="00D768FB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являющимся пенсионером,</w:t>
      </w:r>
      <w:r w:rsidRPr="00D768FB">
        <w:rPr>
          <w:rFonts w:cs="Times New Roman"/>
          <w:szCs w:val="28"/>
        </w:rPr>
        <w:t xml:space="preserve"> заключен договор социального найма жилого помещения на передачу в бессрочное владение и пользование квартир</w:t>
      </w:r>
      <w:r>
        <w:rPr>
          <w:rFonts w:cs="Times New Roman"/>
          <w:szCs w:val="28"/>
        </w:rPr>
        <w:t>ы</w:t>
      </w:r>
      <w:r w:rsidRPr="00D768FB">
        <w:rPr>
          <w:rFonts w:cs="Times New Roman"/>
          <w:szCs w:val="28"/>
        </w:rPr>
        <w:t>, находящейся в муниципальной собственности</w:t>
      </w:r>
      <w:r>
        <w:rPr>
          <w:rFonts w:cs="Times New Roman"/>
          <w:szCs w:val="28"/>
        </w:rPr>
        <w:t>.</w:t>
      </w:r>
      <w:r w:rsidRPr="00D768FB">
        <w:rPr>
          <w:rFonts w:cs="Times New Roman"/>
          <w:szCs w:val="28"/>
        </w:rPr>
        <w:t xml:space="preserve"> Согласно акту приема-передачи квартиры</w:t>
      </w:r>
      <w:r>
        <w:rPr>
          <w:rFonts w:cs="Times New Roman"/>
          <w:szCs w:val="28"/>
        </w:rPr>
        <w:t xml:space="preserve"> гражданину</w:t>
      </w:r>
      <w:r w:rsidRPr="00D768FB">
        <w:rPr>
          <w:rFonts w:cs="Times New Roman"/>
          <w:szCs w:val="28"/>
        </w:rPr>
        <w:t xml:space="preserve"> С</w:t>
      </w:r>
      <w:r>
        <w:rPr>
          <w:rFonts w:cs="Times New Roman"/>
          <w:szCs w:val="28"/>
        </w:rPr>
        <w:t>.</w:t>
      </w:r>
      <w:r w:rsidRPr="00D768FB">
        <w:rPr>
          <w:rFonts w:cs="Times New Roman"/>
          <w:szCs w:val="28"/>
        </w:rPr>
        <w:t xml:space="preserve"> передано жилое помещение. </w:t>
      </w:r>
    </w:p>
    <w:p w:rsidR="00541B4E" w:rsidRDefault="00541B4E" w:rsidP="00541B4E">
      <w:pPr>
        <w:ind w:right="27" w:firstLine="708"/>
        <w:jc w:val="both"/>
        <w:rPr>
          <w:rFonts w:cs="Times New Roman"/>
          <w:szCs w:val="28"/>
        </w:rPr>
      </w:pPr>
      <w:r w:rsidRPr="00D768FB">
        <w:rPr>
          <w:rFonts w:cs="Times New Roman"/>
          <w:szCs w:val="28"/>
        </w:rPr>
        <w:t xml:space="preserve">Вместе с тем, как показала проверка, </w:t>
      </w:r>
      <w:r>
        <w:rPr>
          <w:rFonts w:cs="Times New Roman"/>
          <w:szCs w:val="28"/>
        </w:rPr>
        <w:t xml:space="preserve">гражданин </w:t>
      </w:r>
      <w:r w:rsidRPr="00D768FB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.</w:t>
      </w:r>
      <w:r w:rsidRPr="00D768FB">
        <w:rPr>
          <w:rFonts w:cs="Times New Roman"/>
          <w:szCs w:val="28"/>
        </w:rPr>
        <w:t xml:space="preserve"> на вручении ключей от вышеуказанной квартиры не присутствовал, в предоставленном ему жилом помещении никогда не проживал</w:t>
      </w:r>
      <w:r>
        <w:rPr>
          <w:rFonts w:cs="Times New Roman"/>
          <w:szCs w:val="28"/>
        </w:rPr>
        <w:t xml:space="preserve">, о его месте нахождении близким родственникам неизвестно более 8 лет. </w:t>
      </w:r>
    </w:p>
    <w:p w:rsidR="00541B4E" w:rsidRDefault="00541B4E" w:rsidP="00541B4E">
      <w:pPr>
        <w:ind w:right="27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полученному экспертному заключению подпись С. в договоре социального найма и акте приема-передачи вышеуказанного жилого помещения сфальсифицирована.  </w:t>
      </w:r>
    </w:p>
    <w:p w:rsidR="00541B4E" w:rsidRDefault="00541B4E" w:rsidP="00541B4E">
      <w:pPr>
        <w:ind w:right="27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Материалы прокурорской проверки в мае 2024 года направлены в СО по г. Отрадный СУ СК РФ по Самарской области </w:t>
      </w:r>
      <w:proofErr w:type="gramStart"/>
      <w:r>
        <w:rPr>
          <w:rFonts w:cs="Times New Roman"/>
          <w:szCs w:val="28"/>
        </w:rPr>
        <w:t>по результатам</w:t>
      </w:r>
      <w:proofErr w:type="gramEnd"/>
      <w:r>
        <w:rPr>
          <w:rFonts w:cs="Times New Roman"/>
          <w:szCs w:val="28"/>
        </w:rPr>
        <w:t xml:space="preserve"> рассмотрения которых 17.06.2024 возбуждено уголовное дело по ч. 1 ст. 292 УК РФ (служебный подлог).  </w:t>
      </w:r>
    </w:p>
    <w:p w:rsidR="00541B4E" w:rsidRPr="00D768FB" w:rsidRDefault="00541B4E" w:rsidP="00541B4E">
      <w:pPr>
        <w:ind w:right="27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Ход расследования уголовного дела взят прокуратурой района на контроль. </w:t>
      </w:r>
    </w:p>
    <w:p w:rsidR="00541B4E" w:rsidRPr="00541B4E" w:rsidRDefault="00541B4E" w:rsidP="00E95F26">
      <w:pPr>
        <w:rPr>
          <w:rFonts w:cs="Times New Roman"/>
          <w:szCs w:val="28"/>
        </w:rPr>
      </w:pPr>
    </w:p>
    <w:p w:rsidR="00541B4E" w:rsidRPr="00541B4E" w:rsidRDefault="00541B4E" w:rsidP="00E95F26">
      <w:pPr>
        <w:rPr>
          <w:rFonts w:cs="Times New Roman"/>
          <w:szCs w:val="28"/>
        </w:rPr>
      </w:pPr>
      <w:r w:rsidRPr="00541B4E">
        <w:rPr>
          <w:rFonts w:cs="Times New Roman"/>
          <w:szCs w:val="28"/>
        </w:rPr>
        <w:t>17.06.2024</w:t>
      </w:r>
    </w:p>
    <w:p w:rsidR="00541B4E" w:rsidRPr="00E95F26" w:rsidRDefault="00541B4E" w:rsidP="00E95F26">
      <w:pPr>
        <w:rPr>
          <w:rFonts w:cs="Times New Roman"/>
          <w:sz w:val="20"/>
          <w:szCs w:val="20"/>
        </w:rPr>
      </w:pPr>
    </w:p>
    <w:sectPr w:rsidR="00541B4E" w:rsidRPr="00E95F26" w:rsidSect="00A12253">
      <w:headerReference w:type="default" r:id="rId8"/>
      <w:pgSz w:w="11906" w:h="16838"/>
      <w:pgMar w:top="284" w:right="851" w:bottom="113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EB8" w:rsidRDefault="000A1EB8" w:rsidP="000D6AAB">
      <w:r>
        <w:separator/>
      </w:r>
    </w:p>
  </w:endnote>
  <w:endnote w:type="continuationSeparator" w:id="0">
    <w:p w:rsidR="000A1EB8" w:rsidRDefault="000A1EB8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EB8" w:rsidRDefault="000A1EB8" w:rsidP="000D6AAB">
      <w:r>
        <w:separator/>
      </w:r>
    </w:p>
  </w:footnote>
  <w:footnote w:type="continuationSeparator" w:id="0">
    <w:p w:rsidR="000A1EB8" w:rsidRDefault="000A1EB8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324868051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7516CD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2D347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3187F"/>
    <w:multiLevelType w:val="hybridMultilevel"/>
    <w:tmpl w:val="4628C7DE"/>
    <w:lvl w:ilvl="0" w:tplc="3C3887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23174"/>
    <w:rsid w:val="00051682"/>
    <w:rsid w:val="0007749C"/>
    <w:rsid w:val="000A1EB8"/>
    <w:rsid w:val="000B201D"/>
    <w:rsid w:val="000B7F29"/>
    <w:rsid w:val="000C1903"/>
    <w:rsid w:val="000D20D2"/>
    <w:rsid w:val="000D6AAB"/>
    <w:rsid w:val="000E25F9"/>
    <w:rsid w:val="000E7011"/>
    <w:rsid w:val="0012341B"/>
    <w:rsid w:val="0015576F"/>
    <w:rsid w:val="00160588"/>
    <w:rsid w:val="00165B62"/>
    <w:rsid w:val="00166C69"/>
    <w:rsid w:val="00167C00"/>
    <w:rsid w:val="001975EF"/>
    <w:rsid w:val="001B581D"/>
    <w:rsid w:val="001B730C"/>
    <w:rsid w:val="001C4716"/>
    <w:rsid w:val="001D436D"/>
    <w:rsid w:val="001D443F"/>
    <w:rsid w:val="00204A22"/>
    <w:rsid w:val="00215D21"/>
    <w:rsid w:val="002224C3"/>
    <w:rsid w:val="00237DF9"/>
    <w:rsid w:val="00284F58"/>
    <w:rsid w:val="002D3473"/>
    <w:rsid w:val="002F2286"/>
    <w:rsid w:val="00316FA7"/>
    <w:rsid w:val="00320553"/>
    <w:rsid w:val="003268CF"/>
    <w:rsid w:val="00341EAA"/>
    <w:rsid w:val="003661D1"/>
    <w:rsid w:val="003D0C97"/>
    <w:rsid w:val="003D3815"/>
    <w:rsid w:val="003D7823"/>
    <w:rsid w:val="00403BBE"/>
    <w:rsid w:val="0040554F"/>
    <w:rsid w:val="004074E1"/>
    <w:rsid w:val="00424A86"/>
    <w:rsid w:val="0043515E"/>
    <w:rsid w:val="00492FFF"/>
    <w:rsid w:val="0049681A"/>
    <w:rsid w:val="004B20B8"/>
    <w:rsid w:val="004C029B"/>
    <w:rsid w:val="004C12CB"/>
    <w:rsid w:val="004C4FC3"/>
    <w:rsid w:val="004D3FA5"/>
    <w:rsid w:val="004E638A"/>
    <w:rsid w:val="00541B4E"/>
    <w:rsid w:val="0054694C"/>
    <w:rsid w:val="0056690C"/>
    <w:rsid w:val="005B2DCF"/>
    <w:rsid w:val="005F3B6D"/>
    <w:rsid w:val="005F7E27"/>
    <w:rsid w:val="00653168"/>
    <w:rsid w:val="0068599E"/>
    <w:rsid w:val="006F1312"/>
    <w:rsid w:val="006F5B7A"/>
    <w:rsid w:val="00713611"/>
    <w:rsid w:val="0073752A"/>
    <w:rsid w:val="007516CD"/>
    <w:rsid w:val="0078782E"/>
    <w:rsid w:val="007A24A5"/>
    <w:rsid w:val="007C0D51"/>
    <w:rsid w:val="007C611E"/>
    <w:rsid w:val="007E26E7"/>
    <w:rsid w:val="007F1A05"/>
    <w:rsid w:val="00827380"/>
    <w:rsid w:val="00856499"/>
    <w:rsid w:val="008834A8"/>
    <w:rsid w:val="008A5284"/>
    <w:rsid w:val="008E1A1C"/>
    <w:rsid w:val="00914935"/>
    <w:rsid w:val="00927C6D"/>
    <w:rsid w:val="00942815"/>
    <w:rsid w:val="009615A6"/>
    <w:rsid w:val="00964241"/>
    <w:rsid w:val="00990EAF"/>
    <w:rsid w:val="00994EFA"/>
    <w:rsid w:val="009960BD"/>
    <w:rsid w:val="009C4D11"/>
    <w:rsid w:val="009D4CD7"/>
    <w:rsid w:val="009F2AF3"/>
    <w:rsid w:val="00A034AC"/>
    <w:rsid w:val="00A0394C"/>
    <w:rsid w:val="00A12253"/>
    <w:rsid w:val="00A33CBC"/>
    <w:rsid w:val="00A53947"/>
    <w:rsid w:val="00A639D6"/>
    <w:rsid w:val="00AB17FB"/>
    <w:rsid w:val="00AB640E"/>
    <w:rsid w:val="00AE44D2"/>
    <w:rsid w:val="00B0037C"/>
    <w:rsid w:val="00B0620A"/>
    <w:rsid w:val="00B0667B"/>
    <w:rsid w:val="00B651B5"/>
    <w:rsid w:val="00B72293"/>
    <w:rsid w:val="00B730B1"/>
    <w:rsid w:val="00B81D71"/>
    <w:rsid w:val="00BB1B13"/>
    <w:rsid w:val="00BB58A8"/>
    <w:rsid w:val="00BB7F61"/>
    <w:rsid w:val="00BC5E91"/>
    <w:rsid w:val="00BF124A"/>
    <w:rsid w:val="00BF335E"/>
    <w:rsid w:val="00C12823"/>
    <w:rsid w:val="00C3315B"/>
    <w:rsid w:val="00C611C4"/>
    <w:rsid w:val="00C87342"/>
    <w:rsid w:val="00CB39B7"/>
    <w:rsid w:val="00CC5348"/>
    <w:rsid w:val="00CD2546"/>
    <w:rsid w:val="00CE03B6"/>
    <w:rsid w:val="00CE48AC"/>
    <w:rsid w:val="00CF30D7"/>
    <w:rsid w:val="00CF5E43"/>
    <w:rsid w:val="00D125AD"/>
    <w:rsid w:val="00D1283A"/>
    <w:rsid w:val="00D348BA"/>
    <w:rsid w:val="00D352E8"/>
    <w:rsid w:val="00D43CAF"/>
    <w:rsid w:val="00D4556D"/>
    <w:rsid w:val="00D475F8"/>
    <w:rsid w:val="00D543FF"/>
    <w:rsid w:val="00D654BE"/>
    <w:rsid w:val="00D72587"/>
    <w:rsid w:val="00D768FB"/>
    <w:rsid w:val="00DA14E5"/>
    <w:rsid w:val="00DA1989"/>
    <w:rsid w:val="00DB6905"/>
    <w:rsid w:val="00E02D12"/>
    <w:rsid w:val="00E22D5A"/>
    <w:rsid w:val="00E4394D"/>
    <w:rsid w:val="00E55ED8"/>
    <w:rsid w:val="00E95F26"/>
    <w:rsid w:val="00ED4799"/>
    <w:rsid w:val="00EE5822"/>
    <w:rsid w:val="00F01921"/>
    <w:rsid w:val="00F32716"/>
    <w:rsid w:val="00F50AFA"/>
    <w:rsid w:val="00F750C5"/>
    <w:rsid w:val="00FA0497"/>
    <w:rsid w:val="00FD71D2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C0FE8B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1234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CC5348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a">
    <w:name w:val="footnote text"/>
    <w:basedOn w:val="a"/>
    <w:link w:val="ab"/>
    <w:uiPriority w:val="99"/>
    <w:semiHidden/>
    <w:unhideWhenUsed/>
    <w:rsid w:val="007C0D51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0D51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0D51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4C029B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AB809-B156-452B-BE34-EDF47B0F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cp:lastPrinted>2024-06-19T09:06:00Z</cp:lastPrinted>
  <dcterms:created xsi:type="dcterms:W3CDTF">2024-06-19T09:09:00Z</dcterms:created>
  <dcterms:modified xsi:type="dcterms:W3CDTF">2024-06-19T09:09:00Z</dcterms:modified>
</cp:coreProperties>
</file>