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Российская Федерация</w:t>
      </w: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Самарская область, Кинель-Черкасский район</w:t>
      </w: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Ерз</w:t>
      </w:r>
      <w:r w:rsidRPr="00DA35E1">
        <w:rPr>
          <w:b/>
          <w:bCs/>
          <w:sz w:val="28"/>
          <w:szCs w:val="28"/>
        </w:rPr>
        <w:t>овка</w:t>
      </w:r>
    </w:p>
    <w:p w:rsidR="00C46E32" w:rsidRDefault="00C46E32" w:rsidP="00C46E32">
      <w:pPr>
        <w:pStyle w:val="a3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СОБРАНИЕ ПРЕДСТАВИТЕЛЕЙ</w:t>
      </w:r>
    </w:p>
    <w:p w:rsidR="00C46E32" w:rsidRPr="00DA35E1" w:rsidRDefault="00C46E32" w:rsidP="00C46E32">
      <w:pPr>
        <w:pStyle w:val="a3"/>
        <w:jc w:val="both"/>
        <w:rPr>
          <w:b/>
          <w:bCs/>
          <w:sz w:val="28"/>
          <w:szCs w:val="28"/>
        </w:rPr>
      </w:pPr>
    </w:p>
    <w:p w:rsidR="00C46E32" w:rsidRPr="00DA35E1" w:rsidRDefault="00C46E32" w:rsidP="00C46E32">
      <w:pPr>
        <w:pStyle w:val="a3"/>
        <w:jc w:val="center"/>
        <w:rPr>
          <w:b/>
          <w:bCs/>
          <w:sz w:val="28"/>
          <w:szCs w:val="28"/>
        </w:rPr>
      </w:pPr>
      <w:r w:rsidRPr="00DA35E1">
        <w:rPr>
          <w:b/>
          <w:bCs/>
          <w:sz w:val="28"/>
          <w:szCs w:val="28"/>
        </w:rPr>
        <w:t>РЕШЕНИЕ</w:t>
      </w:r>
    </w:p>
    <w:p w:rsidR="00C46E32" w:rsidRPr="00D25E38" w:rsidRDefault="00C46E32" w:rsidP="00C46E32">
      <w:pPr>
        <w:pStyle w:val="a3"/>
        <w:jc w:val="center"/>
        <w:rPr>
          <w:b/>
          <w:bCs/>
          <w:sz w:val="36"/>
          <w:szCs w:val="3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C46E32" w:rsidTr="000D7F95">
        <w:tc>
          <w:tcPr>
            <w:tcW w:w="4885" w:type="dxa"/>
          </w:tcPr>
          <w:p w:rsidR="00C46E32" w:rsidRPr="00131683" w:rsidRDefault="00C46E32" w:rsidP="005416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1673">
              <w:rPr>
                <w:rFonts w:ascii="Times New Roman" w:hAnsi="Times New Roman" w:cs="Times New Roman"/>
                <w:sz w:val="28"/>
                <w:szCs w:val="28"/>
              </w:rPr>
              <w:t>«05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54167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EA795A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5F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885" w:type="dxa"/>
          </w:tcPr>
          <w:p w:rsidR="00C46E32" w:rsidRPr="00131683" w:rsidRDefault="00C46E32" w:rsidP="000D7F95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16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A795A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  <w:p w:rsidR="00C46E32" w:rsidRPr="00131683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46E32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683">
              <w:rPr>
                <w:rFonts w:ascii="Times New Roman" w:hAnsi="Times New Roman" w:cs="Times New Roman"/>
                <w:sz w:val="24"/>
                <w:szCs w:val="24"/>
              </w:rPr>
              <w:t>Собранием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E32" w:rsidRPr="00131683" w:rsidRDefault="00C46E32" w:rsidP="000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Ерзовка муниципального района Кинель-Черкасский Самарской области</w:t>
            </w:r>
          </w:p>
          <w:p w:rsidR="00C46E32" w:rsidRDefault="00541673" w:rsidP="00EA79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«05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EA795A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r w:rsidR="00C46E32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B5F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6E32" w:rsidRPr="001316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tbl>
      <w:tblPr>
        <w:tblW w:w="1009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26"/>
        <w:gridCol w:w="3468"/>
      </w:tblGrid>
      <w:tr w:rsidR="00C46E32" w:rsidRPr="0013791B" w:rsidTr="000D7F95">
        <w:trPr>
          <w:tblCellSpacing w:w="0" w:type="dxa"/>
        </w:trPr>
        <w:tc>
          <w:tcPr>
            <w:tcW w:w="6626" w:type="dxa"/>
            <w:hideMark/>
          </w:tcPr>
          <w:p w:rsidR="00C46E32" w:rsidRPr="0084510D" w:rsidRDefault="00C46E32" w:rsidP="000D7F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1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 исполнении бюджета сельского поселения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Ерзовка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муниципального</w:t>
            </w:r>
            <w:r w:rsidRPr="00845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района Кинель-Черкасски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й Самар</w:t>
            </w:r>
            <w:r w:rsidR="005B5F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ской области за </w:t>
            </w:r>
            <w:r w:rsidR="00EA795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 месяцев</w:t>
            </w:r>
            <w:r w:rsidR="005B5F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2025</w:t>
            </w:r>
            <w:r w:rsidRPr="008451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C46E32" w:rsidRPr="0013791B" w:rsidRDefault="00C46E32" w:rsidP="000D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8" w:type="dxa"/>
            <w:hideMark/>
          </w:tcPr>
          <w:p w:rsidR="00C46E32" w:rsidRPr="0013791B" w:rsidRDefault="00C46E32" w:rsidP="000D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9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46E32" w:rsidRDefault="00C46E32" w:rsidP="00C46E32">
      <w:pPr>
        <w:tabs>
          <w:tab w:val="left" w:pos="426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области, </w:t>
      </w:r>
    </w:p>
    <w:p w:rsidR="00C46E32" w:rsidRDefault="00C46E32" w:rsidP="00C46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46E32" w:rsidRPr="00F4631C" w:rsidRDefault="00C46E32" w:rsidP="00C4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</w:p>
    <w:p w:rsidR="00C46E32" w:rsidRPr="00F4631C" w:rsidRDefault="00C46E32" w:rsidP="00C46E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46E32" w:rsidRPr="007720C8" w:rsidRDefault="00C46E32" w:rsidP="00C46E3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Принять в сведению информацию об исполнении бюджета </w:t>
      </w:r>
      <w:r w:rsidRPr="0075416E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Ерзовка </w:t>
      </w:r>
      <w:r w:rsidRPr="0075416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Кинель-Черкасский </w:t>
      </w:r>
      <w:r w:rsidRPr="0075416E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64217A">
        <w:rPr>
          <w:rFonts w:ascii="Times New Roman" w:hAnsi="Times New Roman"/>
          <w:sz w:val="28"/>
          <w:szCs w:val="28"/>
        </w:rPr>
        <w:t xml:space="preserve">за </w:t>
      </w:r>
      <w:r w:rsidR="00EA795A">
        <w:rPr>
          <w:rFonts w:ascii="Times New Roman" w:hAnsi="Times New Roman"/>
          <w:sz w:val="28"/>
          <w:szCs w:val="28"/>
        </w:rPr>
        <w:t>9 месяцев</w:t>
      </w:r>
      <w:r w:rsidR="005B5F9B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года по доходам</w:t>
      </w:r>
      <w:r w:rsidRPr="0064217A">
        <w:rPr>
          <w:rFonts w:ascii="Times New Roman" w:hAnsi="Times New Roman"/>
          <w:sz w:val="28"/>
          <w:szCs w:val="28"/>
        </w:rPr>
        <w:t xml:space="preserve"> </w:t>
      </w:r>
      <w:r w:rsidR="00EA795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 </w:t>
      </w:r>
      <w:r w:rsidR="00EA795A">
        <w:rPr>
          <w:rFonts w:ascii="Times New Roman" w:hAnsi="Times New Roman"/>
          <w:sz w:val="28"/>
          <w:szCs w:val="28"/>
        </w:rPr>
        <w:t>645,5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</w:t>
      </w:r>
      <w:r w:rsidRPr="007720C8">
        <w:rPr>
          <w:rFonts w:ascii="Times New Roman" w:hAnsi="Times New Roman"/>
          <w:sz w:val="28"/>
          <w:szCs w:val="28"/>
        </w:rPr>
        <w:t xml:space="preserve">. Расходная часть бюджета </w:t>
      </w:r>
      <w:r w:rsidRPr="0075416E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Ерзовка </w:t>
      </w:r>
      <w:r w:rsidRPr="0075416E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Кинель-Черкасский </w:t>
      </w:r>
      <w:r w:rsidRPr="0075416E">
        <w:rPr>
          <w:rFonts w:ascii="Times New Roman" w:hAnsi="Times New Roman"/>
          <w:sz w:val="28"/>
          <w:szCs w:val="28"/>
        </w:rPr>
        <w:t>Самарской области</w:t>
      </w:r>
      <w:r w:rsidRPr="007720C8">
        <w:rPr>
          <w:rFonts w:ascii="Times New Roman" w:hAnsi="Times New Roman"/>
          <w:sz w:val="28"/>
          <w:szCs w:val="28"/>
        </w:rPr>
        <w:t xml:space="preserve"> </w:t>
      </w:r>
      <w:r w:rsidRPr="0064217A">
        <w:rPr>
          <w:rFonts w:ascii="Times New Roman" w:hAnsi="Times New Roman"/>
          <w:sz w:val="28"/>
          <w:szCs w:val="28"/>
        </w:rPr>
        <w:t xml:space="preserve">за </w:t>
      </w:r>
      <w:r w:rsidR="00EA795A">
        <w:rPr>
          <w:rFonts w:ascii="Times New Roman" w:hAnsi="Times New Roman"/>
          <w:sz w:val="28"/>
          <w:szCs w:val="28"/>
        </w:rPr>
        <w:t>9 месяцев</w:t>
      </w:r>
      <w:r w:rsidR="005B5F9B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217A">
        <w:rPr>
          <w:rFonts w:ascii="Times New Roman" w:hAnsi="Times New Roman"/>
          <w:sz w:val="28"/>
          <w:szCs w:val="28"/>
        </w:rPr>
        <w:t xml:space="preserve">года </w:t>
      </w:r>
      <w:r w:rsidRPr="007720C8">
        <w:rPr>
          <w:rFonts w:ascii="Times New Roman" w:hAnsi="Times New Roman"/>
          <w:sz w:val="28"/>
          <w:szCs w:val="28"/>
        </w:rPr>
        <w:t xml:space="preserve">исполнена в объеме </w:t>
      </w:r>
      <w:r w:rsidR="00EA795A">
        <w:rPr>
          <w:rFonts w:ascii="Times New Roman" w:hAnsi="Times New Roman"/>
          <w:sz w:val="28"/>
          <w:szCs w:val="28"/>
        </w:rPr>
        <w:t>10 277,3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</w:t>
      </w:r>
      <w:r w:rsidRPr="007720C8">
        <w:rPr>
          <w:rFonts w:ascii="Times New Roman" w:hAnsi="Times New Roman"/>
          <w:sz w:val="28"/>
          <w:szCs w:val="28"/>
        </w:rPr>
        <w:t>.</w:t>
      </w:r>
    </w:p>
    <w:p w:rsidR="00C46E32" w:rsidRPr="00057E0D" w:rsidRDefault="00C46E32" w:rsidP="00C46E32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057E0D">
        <w:rPr>
          <w:rFonts w:ascii="Times New Roman" w:eastAsia="Calibri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A795A" w:rsidRPr="00EA795A" w:rsidRDefault="00EA795A" w:rsidP="00EA7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представителей</w:t>
      </w:r>
    </w:p>
    <w:p w:rsidR="00EA795A" w:rsidRPr="00EA795A" w:rsidRDefault="00EA795A" w:rsidP="00EA79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Ерзовка</w:t>
      </w:r>
    </w:p>
    <w:p w:rsidR="00EA795A" w:rsidRPr="00EA795A" w:rsidRDefault="00EA795A" w:rsidP="00EA79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9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Кинель-Черкасский</w:t>
      </w:r>
    </w:p>
    <w:p w:rsidR="00EA795A" w:rsidRPr="00EA795A" w:rsidRDefault="00EA795A" w:rsidP="00EA79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Самарской области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EA7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А.Е. Веселёв</w:t>
      </w: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E32" w:rsidRDefault="00C46E32" w:rsidP="00C46E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E32" w:rsidRDefault="00C46E32" w:rsidP="00C46E32"/>
    <w:p w:rsidR="00C46E32" w:rsidRDefault="00C46E32" w:rsidP="00C46E32"/>
    <w:p w:rsidR="000055B7" w:rsidRDefault="00541673"/>
    <w:sectPr w:rsidR="000055B7" w:rsidSect="00DA35E1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6E32"/>
    <w:rsid w:val="00370213"/>
    <w:rsid w:val="00405949"/>
    <w:rsid w:val="00541673"/>
    <w:rsid w:val="005B5F9B"/>
    <w:rsid w:val="00A4290A"/>
    <w:rsid w:val="00B651B9"/>
    <w:rsid w:val="00C44C35"/>
    <w:rsid w:val="00C46E32"/>
    <w:rsid w:val="00D14E96"/>
    <w:rsid w:val="00DC671B"/>
    <w:rsid w:val="00EA795A"/>
    <w:rsid w:val="00F5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6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C4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C46E3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2025-11-05T07:26:00Z</cp:lastPrinted>
  <dcterms:created xsi:type="dcterms:W3CDTF">2024-08-21T07:27:00Z</dcterms:created>
  <dcterms:modified xsi:type="dcterms:W3CDTF">2025-11-05T07:26:00Z</dcterms:modified>
</cp:coreProperties>
</file>