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1"/>
        <w:widowControl w:val="false"/>
        <w:spacing w:lineRule="exact" w:line="240" w:before="0" w:after="0"/>
        <w:ind w:left="0" w:right="5245" w:hanging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spacing w:lineRule="exact" w:line="240"/>
        <w:ind w:left="0" w:right="0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/>
        <w:spacing w:lineRule="exact" w:line="240"/>
        <w:ind w:left="0" w:right="0" w:hanging="0"/>
        <w:jc w:val="center"/>
        <w:rPr>
          <w:b w:val="false"/>
          <w:b w:val="false"/>
        </w:rPr>
      </w:pPr>
      <w:r>
        <w:rPr>
          <w:b/>
        </w:rPr>
        <w:t>По иску прокуратуры Кинель-Черкасского района администрация сельского поселения Кинель-Черкассы обязана поставить на учет в качестве бесхозяйного недвижимого имущества участок центрального водопровода</w:t>
      </w:r>
      <w:r>
        <w:rPr/>
        <w:br/>
      </w:r>
    </w:p>
    <w:p>
      <w:pPr>
        <w:pStyle w:val="Normal"/>
        <w:widowControl/>
        <w:spacing w:lineRule="exact" w:line="240"/>
        <w:ind w:left="0" w:right="0" w:hanging="0"/>
        <w:jc w:val="center"/>
        <w:rPr/>
      </w:pPr>
      <w:r>
        <w:rPr/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>Прокуратурой района в рамках проведения проверки обращения местных жителей по факту исполнения требований законодательства о водоснабжении, установлено, что на территории сельского поселения Кинель-Черкассы по улице Коммунистическая расположен центральный трубопровод водоснабжения право собственности на который в установленном порядке не зарегистрировано.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>В связи с этим прокуратурой района в интересах неопределенного круга лиц подготовлено и направлено в Кинель-Черкасский районный суд исковое заявление о признании бездействия администрации сельского поселения незаконным и постановке на учет бесхозяйного имущества.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>Кинель-Черкасским районным судом Самарской области 18 мая 2026 года исковые требования прокурора удовлетворены в полном объеме.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Решение в законную силу не вступило.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>Исполнение решения суда находится на контроле прокуратуры района.</w:t>
      </w:r>
    </w:p>
    <w:p>
      <w:pPr>
        <w:pStyle w:val="Normal"/>
        <w:widowControl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both"/>
        <w:rPr/>
      </w:pPr>
      <w:r>
        <w:rPr>
          <w:sz w:val="24"/>
        </w:rPr>
        <w:t>19.05.2026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680" w:top="737" w:footer="0" w:bottom="12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Style_2"/>
      <w:tblW w:w="2772" w:type="dxa"/>
      <w:jc w:val="left"/>
      <w:tblInd w:w="674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772"/>
    </w:tblGrid>
    <w:tr>
      <w:trPr>
        <w:trHeight w:val="543" w:hRule="atLeast"/>
      </w:trPr>
      <w:tc>
        <w:tcPr>
          <w:tcW w:w="2772" w:type="dxa"/>
          <w:tcBorders/>
        </w:tcPr>
        <w:p>
          <w:pPr>
            <w:pStyle w:val="Normal"/>
            <w:widowControl w:val="false"/>
            <w:spacing w:before="0" w:after="60"/>
            <w:ind w:left="0" w:right="0" w:hanging="0"/>
            <w:jc w:val="center"/>
            <w:rPr>
              <w:sz w:val="16"/>
            </w:rPr>
          </w:pPr>
          <w:bookmarkStart w:id="0" w:name="SIGNERORG1"/>
          <w:r>
            <w:rPr>
              <w:color w:val="000000"/>
              <w:spacing w:val="0"/>
              <w:kern w:val="0"/>
              <w:sz w:val="16"/>
              <w:szCs w:val="20"/>
            </w:rPr>
            <w:t>организация</w:t>
          </w:r>
          <w:bookmarkEnd w:id="0"/>
        </w:p>
        <w:p>
          <w:pPr>
            <w:pStyle w:val="Style18"/>
            <w:widowControl w:val="false"/>
            <w:spacing w:before="0" w:after="0"/>
            <w:ind w:left="0" w:right="0" w:hanging="0"/>
            <w:jc w:val="center"/>
            <w:rPr>
              <w:spacing w:val="0"/>
              <w:kern w:val="0"/>
              <w:szCs w:val="20"/>
            </w:rPr>
          </w:pPr>
          <w:r>
            <w:rPr>
              <w:color w:val="000000"/>
              <w:spacing w:val="0"/>
              <w:kern w:val="0"/>
              <w:sz w:val="16"/>
              <w:szCs w:val="20"/>
            </w:rPr>
            <w:t xml:space="preserve">№ </w:t>
          </w:r>
          <w:bookmarkStart w:id="1" w:name="REGNUMSTAMP"/>
          <w:r>
            <w:rPr>
              <w:color w:val="BFBFBF"/>
              <w:spacing w:val="0"/>
              <w:kern w:val="0"/>
              <w:sz w:val="16"/>
              <w:szCs w:val="20"/>
            </w:rPr>
            <w:t>рег.номер</w:t>
          </w:r>
          <w:bookmarkEnd w:id="1"/>
        </w:p>
      </w:tc>
    </w:tr>
  </w:tbl>
  <w:p>
    <w:pPr>
      <w:pStyle w:val="Style18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widowControl w:val="false"/>
      <w:jc w:val="center"/>
      <w:rPr/>
    </w:pPr>
    <w:r>
      <w:rPr/>
    </w:r>
  </w:p>
  <w:p>
    <w:pPr>
      <w:pStyle w:val="Style19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Textbodyindent">
    <w:name w:val="Text body indent"/>
    <w:qFormat/>
    <w:rPr>
      <w:sz w:val="24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DefaultParagraphFont">
    <w:name w:val="Default Paragraph Font"/>
    <w:link w:val="DefaultParagraphFont1"/>
    <w:qFormat/>
    <w:rPr/>
  </w:style>
  <w:style w:type="character" w:styleId="Footer">
    <w:name w:val="Footer"/>
    <w:qFormat/>
    <w:rPr/>
  </w:style>
  <w:style w:type="character" w:styleId="Textbody">
    <w:name w:val="Text body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11">
    <w:name w:val="Основной текст с отступом1"/>
    <w:link w:val="12"/>
    <w:qFormat/>
    <w:rPr>
      <w:sz w:val="24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Style9">
    <w:name w:val="Интернет-ссылка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Header">
    <w:name w:val="Header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10">
    <w:name w:val="Название"/>
    <w:link w:val="Style14"/>
    <w:qFormat/>
    <w:rPr/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NormalWeb">
    <w:name w:val="Normal (Web)"/>
    <w:link w:val="NormalWeb1"/>
    <w:qFormat/>
    <w:rPr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widowControl w:val="false"/>
      <w:spacing w:before="0" w:after="12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link w:val="Style10"/>
    <w:qFormat/>
    <w:pPr>
      <w:widowControl w:val="false"/>
      <w:jc w:val="center"/>
    </w:pPr>
    <w:rPr/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1">
    <w:name w:val="TOC 2"/>
    <w:next w:val="Normal"/>
    <w:uiPriority w:val="39"/>
    <w:pPr>
      <w:widowControl w:val="false"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Body Text Indent"/>
    <w:basedOn w:val="Normal"/>
    <w:pPr>
      <w:widowControl w:val="false"/>
      <w:spacing w:before="0" w:after="120"/>
      <w:ind w:left="283" w:right="0" w:hanging="0"/>
    </w:pPr>
    <w:rPr>
      <w:sz w:val="24"/>
    </w:rPr>
  </w:style>
  <w:style w:type="paragraph" w:styleId="41">
    <w:name w:val="TOC 4"/>
    <w:next w:val="Normal"/>
    <w:uiPriority w:val="39"/>
    <w:pPr>
      <w:widowControl w:val="false"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 w:val="false"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 w:val="false"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7">
    <w:name w:val="Колонтитул"/>
    <w:qFormat/>
    <w:pPr>
      <w:widowControl w:val="false"/>
      <w:bidi w:val="0"/>
      <w:spacing w:lineRule="auto" w:line="240" w:before="0" w:after="16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31">
    <w:name w:val="TOC 3"/>
    <w:next w:val="Normal"/>
    <w:uiPriority w:val="39"/>
    <w:pPr>
      <w:widowControl w:val="false"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Основной текст с отступом1"/>
    <w:basedOn w:val="Normal"/>
    <w:link w:val="11"/>
    <w:qFormat/>
    <w:pPr>
      <w:widowControl w:val="false"/>
      <w:ind w:left="5220" w:right="0" w:hanging="0"/>
    </w:pPr>
    <w:rPr>
      <w:sz w:val="24"/>
    </w:rPr>
  </w:style>
  <w:style w:type="paragraph" w:styleId="Internetlink">
    <w:name w:val="Hyperlink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uiPriority w:val="39"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9">
    <w:name w:val="TOC 9"/>
    <w:next w:val="Normal"/>
    <w:uiPriority w:val="39"/>
    <w:pPr>
      <w:widowControl w:val="false"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 w:val="false"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 w:val="false"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0">
    <w:name w:val="Subtitle"/>
    <w:next w:val="Normal"/>
    <w:uiPriority w:val="11"/>
    <w:qFormat/>
    <w:pPr>
      <w:widowControl w:val="false"/>
      <w:bidi w:val="0"/>
      <w:spacing w:lineRule="auto" w:line="264" w:before="0" w:after="16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">
    <w:name w:val="Title"/>
    <w:next w:val="Normal"/>
    <w:uiPriority w:val="10"/>
    <w:qFormat/>
    <w:pPr>
      <w:widowControl w:val="false"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NormalWeb1">
    <w:name w:val="Normal (Web)"/>
    <w:basedOn w:val="Normal"/>
    <w:link w:val="NormalWeb"/>
    <w:qFormat/>
    <w:pPr>
      <w:widowControl w:val="false"/>
      <w:spacing w:beforeAutospacing="1" w:afterAutospacing="1"/>
    </w:pPr>
    <w:rPr>
      <w:sz w:val="24"/>
    </w:rPr>
  </w:style>
  <w:style w:type="table" w:styleId="Style_2">
    <w:name w:val="Table Grid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33">
    <w:name w:val="Сетка таблицы1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34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default="1" w:styleId="Style_3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4">
    <w:name w:val="Сетка таблицы светлая1"/>
    <w:basedOn w:val="Style_32"/>
    <w:pPr>
      <w:spacing w:after="0" w:line="240" w:lineRule="auto"/>
    </w:pPr>
    <w:tblPr>
      <w:tblBorders>
        <w:top w:val="single" w:color="BFBFBF" w:sz="4"/>
        <w:left w:val="single" w:color="BFBFBF" w:sz="4"/>
        <w:bottom w:val="single" w:color="BFBFBF" w:sz="4"/>
        <w:right w:val="single" w:color="BFBFBF" w:sz="4"/>
        <w:insideH w:val="single" w:color="BFBFBF" w:sz="4"/>
        <w:insideV w:val="single" w:color="BFBFBF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LibreOffice/7.3.4.2$Windows_X86_64 LibreOffice_project/728fec16bd5f605073805c3c9e7c4212a0120dc5</Application>
  <AppVersion>15.0000</AppVersion>
  <Pages>1</Pages>
  <Words>127</Words>
  <Characters>962</Characters>
  <CharactersWithSpaces>1082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2026-05-25T14:01:19Z</dcterms:created>
  <dc:creator/>
  <dc:description/>
  <dc:language>ru-RU</dc:language>
  <cp:lastModifiedBy/>
  <dcterms:modified xsi:type="dcterms:W3CDTF">2026-06-03T17:11:47Z</dcterms:modified>
  <cp:revision>1</cp:revision>
  <dc:subject/>
  <dc:title/>
</cp:coreProperties>
</file>