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A7D" w:rsidRPr="000B1A7D" w:rsidRDefault="000B1A7D" w:rsidP="009042E6">
      <w:pPr>
        <w:spacing w:line="276" w:lineRule="auto"/>
        <w:jc w:val="center"/>
        <w:rPr>
          <w:b/>
          <w:szCs w:val="28"/>
        </w:rPr>
      </w:pPr>
      <w:r w:rsidRPr="000B1A7D">
        <w:rPr>
          <w:b/>
          <w:szCs w:val="28"/>
        </w:rPr>
        <w:t xml:space="preserve">Годовой отчет о ходе реализации и оценке эффективности реализации муниципальной программы сельского поселения </w:t>
      </w:r>
      <w:r w:rsidR="003A6B36">
        <w:rPr>
          <w:b/>
          <w:szCs w:val="28"/>
        </w:rPr>
        <w:t>Ерзовка</w:t>
      </w:r>
    </w:p>
    <w:p w:rsidR="000B1A7D" w:rsidRDefault="000B1A7D" w:rsidP="009042E6">
      <w:pPr>
        <w:spacing w:line="276" w:lineRule="auto"/>
        <w:jc w:val="center"/>
        <w:rPr>
          <w:b/>
          <w:szCs w:val="28"/>
        </w:rPr>
      </w:pPr>
      <w:r w:rsidRPr="000B1A7D">
        <w:rPr>
          <w:b/>
          <w:szCs w:val="28"/>
        </w:rPr>
        <w:t xml:space="preserve"> </w:t>
      </w:r>
      <w:r w:rsidR="00066971" w:rsidRPr="00066971">
        <w:rPr>
          <w:b/>
          <w:szCs w:val="28"/>
        </w:rPr>
        <w:t>«Комплексное развитие систем ЖКХ в сельском поселении Ерзовка муниципального район Кинель-Черка</w:t>
      </w:r>
      <w:r w:rsidR="005A038D">
        <w:rPr>
          <w:b/>
          <w:szCs w:val="28"/>
        </w:rPr>
        <w:t>сский</w:t>
      </w:r>
      <w:r w:rsidR="001E0413">
        <w:rPr>
          <w:b/>
          <w:szCs w:val="28"/>
        </w:rPr>
        <w:t xml:space="preserve"> Самарской области» на 2019-2030</w:t>
      </w:r>
      <w:r w:rsidR="00066971" w:rsidRPr="00066971">
        <w:rPr>
          <w:b/>
          <w:szCs w:val="28"/>
        </w:rPr>
        <w:t xml:space="preserve"> годы</w:t>
      </w:r>
      <w:r w:rsidRPr="003A6B36">
        <w:rPr>
          <w:b/>
          <w:szCs w:val="28"/>
        </w:rPr>
        <w:t xml:space="preserve"> </w:t>
      </w:r>
      <w:r w:rsidR="001E0413">
        <w:rPr>
          <w:b/>
          <w:szCs w:val="28"/>
        </w:rPr>
        <w:t>за 2025</w:t>
      </w:r>
      <w:r w:rsidRPr="000B1A7D">
        <w:rPr>
          <w:b/>
          <w:szCs w:val="28"/>
        </w:rPr>
        <w:t xml:space="preserve"> год</w:t>
      </w:r>
    </w:p>
    <w:p w:rsidR="00120D32" w:rsidRPr="000B1A7D" w:rsidRDefault="00120D32" w:rsidP="009042E6">
      <w:pPr>
        <w:spacing w:line="276" w:lineRule="auto"/>
        <w:jc w:val="center"/>
        <w:rPr>
          <w:b/>
          <w:szCs w:val="28"/>
        </w:rPr>
      </w:pPr>
    </w:p>
    <w:p w:rsidR="000B1A7D" w:rsidRPr="00120D32" w:rsidRDefault="00002E0E" w:rsidP="009042E6">
      <w:pPr>
        <w:spacing w:line="276" w:lineRule="auto"/>
        <w:rPr>
          <w:b/>
          <w:szCs w:val="28"/>
        </w:rPr>
      </w:pPr>
      <w:r w:rsidRPr="00120D32">
        <w:rPr>
          <w:b/>
          <w:szCs w:val="28"/>
        </w:rPr>
        <w:t xml:space="preserve">        1.Наименование муниципальной программы (подпрограммы, иной программы, входящих в состав муниципальной программы):</w:t>
      </w:r>
    </w:p>
    <w:p w:rsidR="000B1A7D" w:rsidRDefault="000B1A7D" w:rsidP="009042E6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Муниципальная программа сельского поселения </w:t>
      </w:r>
      <w:r w:rsidR="003A6B36">
        <w:rPr>
          <w:szCs w:val="28"/>
        </w:rPr>
        <w:t>Ерзовка</w:t>
      </w:r>
      <w:r>
        <w:rPr>
          <w:szCs w:val="28"/>
        </w:rPr>
        <w:t xml:space="preserve"> </w:t>
      </w:r>
      <w:r w:rsidR="00203DF0">
        <w:rPr>
          <w:szCs w:val="28"/>
        </w:rPr>
        <w:t xml:space="preserve">Кинель-Черкасского района </w:t>
      </w:r>
      <w:r>
        <w:rPr>
          <w:szCs w:val="28"/>
        </w:rPr>
        <w:t xml:space="preserve">Самарской области </w:t>
      </w:r>
      <w:r w:rsidR="00066971" w:rsidRPr="00066971">
        <w:rPr>
          <w:szCs w:val="28"/>
        </w:rPr>
        <w:t>«Комплексное развитие систем ЖКХ в сельском поселении Ерзовка муниципального район Кинель-Черка</w:t>
      </w:r>
      <w:r w:rsidR="005A038D">
        <w:rPr>
          <w:szCs w:val="28"/>
        </w:rPr>
        <w:t>сский</w:t>
      </w:r>
      <w:r w:rsidR="001E0413">
        <w:rPr>
          <w:szCs w:val="28"/>
        </w:rPr>
        <w:t xml:space="preserve"> Самарской области» на 2019-2030</w:t>
      </w:r>
      <w:r w:rsidR="00066971" w:rsidRPr="00066971">
        <w:rPr>
          <w:szCs w:val="28"/>
        </w:rPr>
        <w:t xml:space="preserve"> годы</w:t>
      </w:r>
      <w:r>
        <w:rPr>
          <w:szCs w:val="28"/>
        </w:rPr>
        <w:t xml:space="preserve"> (далее-муниципальная программа)</w:t>
      </w:r>
      <w:r w:rsidR="005A038D">
        <w:rPr>
          <w:szCs w:val="28"/>
        </w:rPr>
        <w:t xml:space="preserve"> утверждена постановлением Администрации</w:t>
      </w:r>
      <w:r>
        <w:rPr>
          <w:szCs w:val="28"/>
        </w:rPr>
        <w:t xml:space="preserve"> сельского поселения </w:t>
      </w:r>
      <w:r w:rsidR="003A6B36">
        <w:rPr>
          <w:szCs w:val="28"/>
        </w:rPr>
        <w:t>Ерзовка</w:t>
      </w:r>
      <w:r>
        <w:rPr>
          <w:szCs w:val="28"/>
        </w:rPr>
        <w:t xml:space="preserve"> от </w:t>
      </w:r>
      <w:r w:rsidR="005A038D">
        <w:rPr>
          <w:szCs w:val="28"/>
        </w:rPr>
        <w:t>28.04.2018</w:t>
      </w:r>
      <w:r>
        <w:rPr>
          <w:szCs w:val="28"/>
        </w:rPr>
        <w:t xml:space="preserve"> №</w:t>
      </w:r>
      <w:r w:rsidRPr="00376877">
        <w:rPr>
          <w:szCs w:val="28"/>
        </w:rPr>
        <w:t xml:space="preserve"> </w:t>
      </w:r>
      <w:r w:rsidR="005A038D">
        <w:rPr>
          <w:szCs w:val="28"/>
        </w:rPr>
        <w:t>3</w:t>
      </w:r>
      <w:r w:rsidR="003A6B36">
        <w:rPr>
          <w:szCs w:val="28"/>
        </w:rPr>
        <w:t>7</w:t>
      </w:r>
      <w:r>
        <w:rPr>
          <w:szCs w:val="28"/>
        </w:rPr>
        <w:t>.</w:t>
      </w:r>
    </w:p>
    <w:p w:rsidR="00002E0E" w:rsidRPr="00120D32" w:rsidRDefault="00002E0E" w:rsidP="009042E6">
      <w:pPr>
        <w:spacing w:line="276" w:lineRule="auto"/>
        <w:ind w:firstLine="709"/>
        <w:rPr>
          <w:b/>
          <w:szCs w:val="28"/>
        </w:rPr>
      </w:pPr>
      <w:r w:rsidRPr="00120D32">
        <w:rPr>
          <w:b/>
          <w:szCs w:val="28"/>
        </w:rPr>
        <w:t>2.Цели и задачи муниципальной программы (подпрограммы, иной программы, входящих в состав муниципальной программы):</w:t>
      </w:r>
    </w:p>
    <w:p w:rsidR="000B1A7D" w:rsidRPr="003A6B36" w:rsidRDefault="000B1A7D" w:rsidP="009042E6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Целью муниципальной программы является </w:t>
      </w:r>
      <w:r w:rsidR="003A6B36">
        <w:rPr>
          <w:szCs w:val="28"/>
        </w:rPr>
        <w:t>п</w:t>
      </w:r>
      <w:r w:rsidR="003A6B36" w:rsidRPr="003A6B36">
        <w:rPr>
          <w:szCs w:val="28"/>
        </w:rPr>
        <w:t>овышение качества и обеспечение надежности работы инженерно-коммунальных систем жизнеобеспечения</w:t>
      </w:r>
      <w:r w:rsidRPr="003A6B36">
        <w:rPr>
          <w:szCs w:val="28"/>
        </w:rPr>
        <w:t>.</w:t>
      </w:r>
    </w:p>
    <w:p w:rsidR="000B1A7D" w:rsidRDefault="000B1A7D" w:rsidP="009042E6">
      <w:pPr>
        <w:keepNext/>
        <w:keepLines/>
        <w:spacing w:line="276" w:lineRule="auto"/>
        <w:ind w:firstLine="708"/>
        <w:rPr>
          <w:szCs w:val="28"/>
        </w:rPr>
      </w:pPr>
      <w:r>
        <w:rPr>
          <w:bCs/>
          <w:szCs w:val="28"/>
        </w:rPr>
        <w:t>Для достижения поставленной цели намечено решение следующ</w:t>
      </w:r>
      <w:r w:rsidR="003A6B36">
        <w:rPr>
          <w:bCs/>
          <w:szCs w:val="28"/>
        </w:rPr>
        <w:t>ей</w:t>
      </w:r>
      <w:r>
        <w:rPr>
          <w:bCs/>
          <w:szCs w:val="28"/>
        </w:rPr>
        <w:t xml:space="preserve"> задач</w:t>
      </w:r>
      <w:r w:rsidR="003A6B36">
        <w:rPr>
          <w:bCs/>
          <w:szCs w:val="28"/>
        </w:rPr>
        <w:t>и</w:t>
      </w:r>
      <w:r>
        <w:rPr>
          <w:bCs/>
          <w:szCs w:val="28"/>
        </w:rPr>
        <w:t>:</w:t>
      </w:r>
    </w:p>
    <w:p w:rsidR="000B1A7D" w:rsidRDefault="003A6B36" w:rsidP="009042E6">
      <w:pPr>
        <w:spacing w:line="276" w:lineRule="auto"/>
        <w:ind w:firstLine="709"/>
        <w:rPr>
          <w:bCs/>
          <w:szCs w:val="28"/>
        </w:rPr>
      </w:pPr>
      <w:r w:rsidRPr="003A6B36">
        <w:rPr>
          <w:bCs/>
          <w:szCs w:val="28"/>
        </w:rPr>
        <w:t>- повышение срока службы объектов коммунальной инфраструктуры</w:t>
      </w:r>
      <w:r w:rsidR="000B1A7D">
        <w:rPr>
          <w:bCs/>
          <w:szCs w:val="28"/>
        </w:rPr>
        <w:t>.</w:t>
      </w:r>
    </w:p>
    <w:p w:rsidR="00120D32" w:rsidRDefault="00120D32" w:rsidP="009042E6">
      <w:pPr>
        <w:spacing w:line="276" w:lineRule="auto"/>
        <w:ind w:firstLine="709"/>
        <w:rPr>
          <w:bCs/>
          <w:szCs w:val="28"/>
        </w:rPr>
      </w:pPr>
    </w:p>
    <w:p w:rsidR="00002E0E" w:rsidRPr="00120D32" w:rsidRDefault="00002E0E" w:rsidP="009042E6">
      <w:pPr>
        <w:spacing w:line="276" w:lineRule="auto"/>
        <w:ind w:firstLine="709"/>
        <w:rPr>
          <w:b/>
          <w:bCs/>
          <w:szCs w:val="28"/>
        </w:rPr>
      </w:pPr>
      <w:r w:rsidRPr="00120D32">
        <w:rPr>
          <w:b/>
          <w:bCs/>
          <w:szCs w:val="28"/>
        </w:rPr>
        <w:t>3.Оценка результативности и эффективности реализации муниципальной программы (подпрограммы, иной программы, входящих в состав муниципальной программы):</w:t>
      </w:r>
    </w:p>
    <w:p w:rsidR="00002E0E" w:rsidRPr="00120D32" w:rsidRDefault="00002E0E" w:rsidP="009042E6">
      <w:pPr>
        <w:spacing w:line="276" w:lineRule="auto"/>
        <w:ind w:firstLine="709"/>
        <w:rPr>
          <w:b/>
          <w:bCs/>
          <w:szCs w:val="28"/>
        </w:rPr>
      </w:pPr>
      <w:r w:rsidRPr="00120D32">
        <w:rPr>
          <w:b/>
          <w:bCs/>
          <w:szCs w:val="28"/>
        </w:rPr>
        <w:t>3.1. Конкретные результаты, достигнутые за отчетный период.</w:t>
      </w:r>
    </w:p>
    <w:p w:rsidR="000B1A7D" w:rsidRDefault="001E0413" w:rsidP="009042E6">
      <w:pPr>
        <w:spacing w:line="276" w:lineRule="auto"/>
        <w:ind w:firstLine="709"/>
        <w:rPr>
          <w:szCs w:val="28"/>
        </w:rPr>
      </w:pPr>
      <w:r>
        <w:rPr>
          <w:szCs w:val="28"/>
        </w:rPr>
        <w:t>В 2025</w:t>
      </w:r>
      <w:r w:rsidR="000B1A7D">
        <w:rPr>
          <w:szCs w:val="28"/>
        </w:rPr>
        <w:t xml:space="preserve"> году, согласно перечня мероприятий муниципальной </w:t>
      </w:r>
      <w:r w:rsidR="00FE289E">
        <w:rPr>
          <w:szCs w:val="28"/>
        </w:rPr>
        <w:t>программы, были намечены мероприятия:</w:t>
      </w:r>
    </w:p>
    <w:p w:rsidR="000B1A7D" w:rsidRDefault="000B1A7D" w:rsidP="009042E6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- по </w:t>
      </w:r>
      <w:r w:rsidR="00E632E4">
        <w:rPr>
          <w:szCs w:val="28"/>
        </w:rPr>
        <w:t>к</w:t>
      </w:r>
      <w:r w:rsidR="00E632E4" w:rsidRPr="00E632E4">
        <w:rPr>
          <w:szCs w:val="28"/>
        </w:rPr>
        <w:t>апитальному ремонту объектов ЖКХ</w:t>
      </w:r>
      <w:r w:rsidR="003A6B36">
        <w:rPr>
          <w:szCs w:val="28"/>
        </w:rPr>
        <w:t>;</w:t>
      </w:r>
    </w:p>
    <w:p w:rsidR="00B4487D" w:rsidRDefault="00B4487D" w:rsidP="009042E6">
      <w:pPr>
        <w:spacing w:line="276" w:lineRule="auto"/>
        <w:ind w:firstLine="709"/>
      </w:pPr>
      <w:r>
        <w:t xml:space="preserve">- </w:t>
      </w:r>
      <w:r w:rsidR="005A038D">
        <w:t>предоставление иных межбюджетных трансфертов бюджету муниципального района из бюджета сельского поселения.</w:t>
      </w:r>
    </w:p>
    <w:p w:rsidR="000B1A7D" w:rsidRDefault="000B1A7D" w:rsidP="009042E6">
      <w:pPr>
        <w:spacing w:line="276" w:lineRule="auto"/>
        <w:ind w:firstLine="709"/>
        <w:rPr>
          <w:szCs w:val="28"/>
        </w:rPr>
      </w:pPr>
      <w:r>
        <w:rPr>
          <w:szCs w:val="28"/>
        </w:rPr>
        <w:t>-</w:t>
      </w:r>
      <w:r w:rsidR="0034485F">
        <w:rPr>
          <w:szCs w:val="28"/>
        </w:rPr>
        <w:t xml:space="preserve"> </w:t>
      </w:r>
      <w:r>
        <w:rPr>
          <w:szCs w:val="28"/>
        </w:rPr>
        <w:t>по</w:t>
      </w:r>
      <w:r w:rsidRPr="000B1A7D">
        <w:rPr>
          <w:lang w:eastAsia="ar-SA"/>
        </w:rPr>
        <w:t xml:space="preserve"> </w:t>
      </w:r>
      <w:r>
        <w:rPr>
          <w:lang w:eastAsia="ar-SA"/>
        </w:rPr>
        <w:t>уплате взносов</w:t>
      </w:r>
      <w:r w:rsidRPr="00422BAE">
        <w:rPr>
          <w:lang w:eastAsia="ar-SA"/>
        </w:rPr>
        <w:t xml:space="preserve"> на капитальный ремонт общего имущества в многоквартирном доме сельского поселения</w:t>
      </w:r>
      <w:r w:rsidR="00120D32">
        <w:rPr>
          <w:szCs w:val="28"/>
        </w:rPr>
        <w:t>;</w:t>
      </w:r>
    </w:p>
    <w:p w:rsidR="00FE289E" w:rsidRDefault="00FE289E" w:rsidP="009042E6">
      <w:pPr>
        <w:spacing w:line="276" w:lineRule="auto"/>
        <w:ind w:firstLine="709"/>
        <w:rPr>
          <w:szCs w:val="28"/>
        </w:rPr>
      </w:pPr>
      <w:r>
        <w:rPr>
          <w:szCs w:val="28"/>
        </w:rPr>
        <w:t>- р</w:t>
      </w:r>
      <w:r w:rsidRPr="00FE289E">
        <w:rPr>
          <w:szCs w:val="28"/>
        </w:rPr>
        <w:t>азрабо</w:t>
      </w:r>
      <w:r>
        <w:rPr>
          <w:szCs w:val="28"/>
        </w:rPr>
        <w:t xml:space="preserve">тка и актуализация схем тепло-, </w:t>
      </w:r>
      <w:r w:rsidRPr="00FE289E">
        <w:rPr>
          <w:szCs w:val="28"/>
        </w:rPr>
        <w:t>водоснабжения и водоотведения</w:t>
      </w:r>
      <w:r>
        <w:rPr>
          <w:szCs w:val="28"/>
        </w:rPr>
        <w:t>;</w:t>
      </w:r>
    </w:p>
    <w:p w:rsidR="001E0413" w:rsidRDefault="001E0413" w:rsidP="009042E6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- прочие мероприятия в области </w:t>
      </w:r>
      <w:r w:rsidR="006B716C">
        <w:rPr>
          <w:szCs w:val="28"/>
        </w:rPr>
        <w:t>жилищно-коммунального хозяйства.</w:t>
      </w:r>
    </w:p>
    <w:p w:rsidR="00120D32" w:rsidRDefault="00120D32" w:rsidP="00FE289E">
      <w:pPr>
        <w:spacing w:line="276" w:lineRule="auto"/>
        <w:ind w:firstLine="709"/>
        <w:rPr>
          <w:lang w:eastAsia="ar-SA"/>
        </w:rPr>
      </w:pPr>
    </w:p>
    <w:p w:rsidR="006B716C" w:rsidRPr="001E0413" w:rsidRDefault="006B716C" w:rsidP="006B716C">
      <w:pPr>
        <w:spacing w:line="259" w:lineRule="auto"/>
        <w:ind w:left="720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lastRenderedPageBreak/>
        <w:t xml:space="preserve">    Разработаны и актуализированы</w:t>
      </w:r>
      <w:r w:rsidR="001E0413">
        <w:rPr>
          <w:rFonts w:eastAsia="Calibri"/>
          <w:szCs w:val="28"/>
          <w:lang w:eastAsia="en-US"/>
        </w:rPr>
        <w:t xml:space="preserve"> схемы теплоснабжения с. </w:t>
      </w:r>
      <w:r>
        <w:rPr>
          <w:rFonts w:eastAsia="Calibri"/>
          <w:szCs w:val="28"/>
          <w:lang w:eastAsia="en-US"/>
        </w:rPr>
        <w:t xml:space="preserve">п Ерзовка, а также произведен </w:t>
      </w:r>
      <w:r w:rsidRPr="001E0413">
        <w:rPr>
          <w:rFonts w:eastAsia="Calibri"/>
          <w:szCs w:val="28"/>
          <w:lang w:eastAsia="en-US"/>
        </w:rPr>
        <w:t xml:space="preserve">капитальный ремонт системы водоснабжения с устройством колодца </w:t>
      </w:r>
      <w:r>
        <w:rPr>
          <w:rFonts w:eastAsia="Calibri"/>
          <w:szCs w:val="28"/>
          <w:lang w:eastAsia="en-US"/>
        </w:rPr>
        <w:t xml:space="preserve">в </w:t>
      </w:r>
      <w:r w:rsidRPr="001E0413">
        <w:rPr>
          <w:rFonts w:eastAsia="Calibri"/>
          <w:szCs w:val="28"/>
          <w:lang w:eastAsia="en-US"/>
        </w:rPr>
        <w:t>п.</w:t>
      </w:r>
      <w:r>
        <w:rPr>
          <w:rFonts w:eastAsia="Calibri"/>
          <w:szCs w:val="28"/>
          <w:lang w:eastAsia="en-US"/>
        </w:rPr>
        <w:t xml:space="preserve"> </w:t>
      </w:r>
      <w:r w:rsidRPr="001E0413">
        <w:rPr>
          <w:rFonts w:eastAsia="Calibri"/>
          <w:szCs w:val="28"/>
          <w:lang w:eastAsia="en-US"/>
        </w:rPr>
        <w:t xml:space="preserve">Вязники </w:t>
      </w:r>
      <w:r>
        <w:rPr>
          <w:rFonts w:eastAsia="Calibri"/>
          <w:szCs w:val="28"/>
          <w:lang w:eastAsia="en-US"/>
        </w:rPr>
        <w:t xml:space="preserve">по </w:t>
      </w:r>
      <w:r w:rsidRPr="001E0413">
        <w:rPr>
          <w:rFonts w:eastAsia="Calibri"/>
          <w:szCs w:val="28"/>
          <w:lang w:eastAsia="en-US"/>
        </w:rPr>
        <w:t>ул.</w:t>
      </w:r>
      <w:r>
        <w:rPr>
          <w:rFonts w:eastAsia="Calibri"/>
          <w:szCs w:val="28"/>
          <w:lang w:eastAsia="en-US"/>
        </w:rPr>
        <w:t xml:space="preserve"> Молодежная.</w:t>
      </w:r>
    </w:p>
    <w:p w:rsidR="001E0413" w:rsidRPr="001E0413" w:rsidRDefault="001E0413" w:rsidP="006B716C">
      <w:pPr>
        <w:spacing w:line="259" w:lineRule="auto"/>
        <w:ind w:left="720"/>
        <w:contextualSpacing/>
        <w:rPr>
          <w:rFonts w:eastAsia="Calibri"/>
          <w:szCs w:val="28"/>
          <w:lang w:eastAsia="en-US"/>
        </w:rPr>
      </w:pPr>
    </w:p>
    <w:p w:rsidR="00002E0E" w:rsidRPr="00120D32" w:rsidRDefault="00120D32" w:rsidP="009042E6">
      <w:pPr>
        <w:spacing w:line="276" w:lineRule="auto"/>
        <w:rPr>
          <w:b/>
          <w:szCs w:val="28"/>
        </w:rPr>
      </w:pPr>
      <w:r w:rsidRPr="00120D32">
        <w:rPr>
          <w:b/>
          <w:szCs w:val="28"/>
        </w:rPr>
        <w:t xml:space="preserve">      </w:t>
      </w:r>
      <w:r w:rsidR="00002E0E" w:rsidRPr="00120D32">
        <w:rPr>
          <w:b/>
          <w:szCs w:val="28"/>
        </w:rPr>
        <w:t>3.2. Информация о результатах достижения значений показателей (индикаторов)</w:t>
      </w:r>
      <w:r w:rsidR="006B716C">
        <w:rPr>
          <w:b/>
          <w:szCs w:val="28"/>
        </w:rPr>
        <w:t xml:space="preserve"> муниципальной программы за 2025</w:t>
      </w:r>
      <w:r w:rsidR="00002E0E" w:rsidRPr="00120D32">
        <w:rPr>
          <w:b/>
          <w:szCs w:val="28"/>
        </w:rPr>
        <w:t xml:space="preserve"> год</w:t>
      </w:r>
    </w:p>
    <w:p w:rsidR="000B1A7D" w:rsidRDefault="000B1A7D" w:rsidP="009042E6">
      <w:pPr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>Таблица 1</w:t>
      </w:r>
    </w:p>
    <w:p w:rsidR="000B1A7D" w:rsidRDefault="000B1A7D" w:rsidP="009042E6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Информация о результатах достижения значений показателей (индикаторов) муниципальной програм</w:t>
      </w:r>
      <w:r w:rsidR="006B716C">
        <w:rPr>
          <w:sz w:val="24"/>
          <w:szCs w:val="24"/>
        </w:rPr>
        <w:t>мы за 2025</w:t>
      </w:r>
      <w:r>
        <w:rPr>
          <w:sz w:val="24"/>
          <w:szCs w:val="24"/>
        </w:rPr>
        <w:t xml:space="preserve"> год.</w:t>
      </w:r>
    </w:p>
    <w:tbl>
      <w:tblPr>
        <w:tblW w:w="105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412"/>
        <w:gridCol w:w="850"/>
        <w:gridCol w:w="1242"/>
        <w:gridCol w:w="1418"/>
        <w:gridCol w:w="1986"/>
        <w:gridCol w:w="2196"/>
      </w:tblGrid>
      <w:tr w:rsidR="000B1A7D" w:rsidRPr="00234AEB" w:rsidTr="004B31C0">
        <w:trPr>
          <w:trHeight w:val="2550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7D" w:rsidRPr="00234AEB" w:rsidRDefault="000B1A7D" w:rsidP="009042E6">
            <w:pPr>
              <w:spacing w:line="276" w:lineRule="auto"/>
              <w:ind w:left="-108" w:right="-108"/>
              <w:jc w:val="center"/>
              <w:rPr>
                <w:sz w:val="20"/>
                <w:lang w:eastAsia="en-US"/>
              </w:rPr>
            </w:pPr>
            <w:r w:rsidRPr="00234AEB">
              <w:rPr>
                <w:sz w:val="20"/>
                <w:lang w:eastAsia="en-US"/>
              </w:rPr>
              <w:t>№ п/п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7D" w:rsidRPr="00234AEB" w:rsidRDefault="000B1A7D" w:rsidP="009042E6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234AEB">
              <w:rPr>
                <w:sz w:val="20"/>
                <w:lang w:eastAsia="en-US"/>
              </w:rPr>
              <w:t>Наименование показателя (индикатора)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7D" w:rsidRPr="00234AEB" w:rsidRDefault="000B1A7D" w:rsidP="009042E6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234AEB">
              <w:rPr>
                <w:sz w:val="20"/>
                <w:lang w:eastAsia="en-US"/>
              </w:rPr>
              <w:t>Ед</w:t>
            </w:r>
            <w:r w:rsidRPr="00234AEB">
              <w:rPr>
                <w:sz w:val="20"/>
                <w:lang w:val="en-US" w:eastAsia="en-US"/>
              </w:rPr>
              <w:t xml:space="preserve">. </w:t>
            </w:r>
            <w:r w:rsidRPr="00234AEB">
              <w:rPr>
                <w:sz w:val="20"/>
                <w:lang w:eastAsia="en-US"/>
              </w:rPr>
              <w:t>изм</w:t>
            </w:r>
            <w:r w:rsidRPr="00234AEB">
              <w:rPr>
                <w:sz w:val="20"/>
                <w:lang w:val="en-US" w:eastAsia="en-US"/>
              </w:rPr>
              <w:t>.</w:t>
            </w: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7D" w:rsidRPr="00234AEB" w:rsidRDefault="000B1A7D" w:rsidP="009042E6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234AEB">
              <w:rPr>
                <w:sz w:val="20"/>
                <w:lang w:eastAsia="en-US"/>
              </w:rPr>
              <w:t>Значения показателей (индикаторов) муниципальной программы (подпрограммы, иной программы, входящих в состав муниципальной программы)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7D" w:rsidRPr="00234AEB" w:rsidRDefault="000B1A7D" w:rsidP="009042E6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234AEB">
              <w:rPr>
                <w:sz w:val="20"/>
                <w:lang w:eastAsia="en-US"/>
              </w:rPr>
              <w:t>Степень достижения значений показателей (индикаторов) муниципальной программы (подпрограммы, иной программы, входящих в состав муниципальной программы)</w:t>
            </w:r>
            <w:r w:rsidR="00266879" w:rsidRPr="00234AEB">
              <w:rPr>
                <w:sz w:val="20"/>
                <w:lang w:eastAsia="en-US"/>
              </w:rPr>
              <w:t>,%</w:t>
            </w:r>
            <w:r w:rsidRPr="00234AEB">
              <w:rPr>
                <w:sz w:val="20"/>
                <w:lang w:eastAsia="en-US"/>
              </w:rPr>
              <w:t xml:space="preserve"> *</w:t>
            </w:r>
          </w:p>
        </w:tc>
        <w:tc>
          <w:tcPr>
            <w:tcW w:w="2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7D" w:rsidRPr="00234AEB" w:rsidRDefault="000B1A7D" w:rsidP="009042E6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234AEB">
              <w:rPr>
                <w:sz w:val="20"/>
                <w:lang w:eastAsia="en-US"/>
              </w:rPr>
              <w:t>Источник информации для оценки достижений значений показателей (индикаторов), причины отклонений фактически достигнутых значений показателей (индикаторов) от их плановых значений</w:t>
            </w:r>
          </w:p>
        </w:tc>
      </w:tr>
      <w:tr w:rsidR="000B1A7D" w:rsidRPr="00234AEB" w:rsidTr="004B31C0">
        <w:trPr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A7D" w:rsidRPr="00234AEB" w:rsidRDefault="000B1A7D" w:rsidP="009042E6">
            <w:pPr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A7D" w:rsidRPr="00234AEB" w:rsidRDefault="000B1A7D" w:rsidP="009042E6">
            <w:pPr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A7D" w:rsidRPr="00234AEB" w:rsidRDefault="000B1A7D" w:rsidP="009042E6">
            <w:pPr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7D" w:rsidRPr="00234AEB" w:rsidRDefault="000B1A7D" w:rsidP="009042E6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234AEB">
              <w:rPr>
                <w:sz w:val="20"/>
                <w:lang w:eastAsia="en-US"/>
              </w:rPr>
              <w:t xml:space="preserve">плановые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7D" w:rsidRPr="00234AEB" w:rsidRDefault="000B1A7D" w:rsidP="009042E6">
            <w:pPr>
              <w:spacing w:line="276" w:lineRule="auto"/>
              <w:ind w:left="-108" w:right="-108"/>
              <w:jc w:val="center"/>
              <w:rPr>
                <w:sz w:val="20"/>
                <w:lang w:eastAsia="en-US"/>
              </w:rPr>
            </w:pPr>
            <w:r w:rsidRPr="00234AEB">
              <w:rPr>
                <w:sz w:val="20"/>
                <w:lang w:eastAsia="en-US"/>
              </w:rPr>
              <w:t xml:space="preserve">фактически достигнутые 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A7D" w:rsidRPr="00234AEB" w:rsidRDefault="000B1A7D" w:rsidP="009042E6">
            <w:pPr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2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A7D" w:rsidRPr="00234AEB" w:rsidRDefault="000B1A7D" w:rsidP="009042E6">
            <w:pPr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</w:tr>
      <w:tr w:rsidR="000B1A7D" w:rsidRPr="00234AEB" w:rsidTr="004B31C0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7D" w:rsidRPr="00234AEB" w:rsidRDefault="000B1A7D" w:rsidP="009042E6">
            <w:pPr>
              <w:spacing w:line="276" w:lineRule="auto"/>
              <w:rPr>
                <w:sz w:val="20"/>
                <w:lang w:eastAsia="en-US"/>
              </w:rPr>
            </w:pPr>
            <w:r w:rsidRPr="00234AEB">
              <w:rPr>
                <w:sz w:val="20"/>
                <w:lang w:eastAsia="en-US"/>
              </w:rPr>
              <w:t>1</w:t>
            </w:r>
            <w:r w:rsidRPr="00234AEB">
              <w:rPr>
                <w:sz w:val="20"/>
                <w:lang w:val="en-US" w:eastAsia="en-US"/>
              </w:rPr>
              <w:t>.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7D" w:rsidRPr="00234AEB" w:rsidRDefault="007A5F05" w:rsidP="009042E6">
            <w:pPr>
              <w:spacing w:line="276" w:lineRule="auto"/>
              <w:jc w:val="left"/>
              <w:rPr>
                <w:sz w:val="20"/>
                <w:lang w:eastAsia="en-US"/>
              </w:rPr>
            </w:pPr>
            <w:r w:rsidRPr="00234AEB">
              <w:rPr>
                <w:sz w:val="20"/>
              </w:rPr>
              <w:t>Снижение аварийности на водопроводных сетях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7D" w:rsidRPr="00234AEB" w:rsidRDefault="009134A4" w:rsidP="009042E6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234AEB">
              <w:rPr>
                <w:sz w:val="20"/>
                <w:lang w:eastAsia="en-US"/>
              </w:rPr>
              <w:t>%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7D" w:rsidRPr="00234AEB" w:rsidRDefault="007D2F9E" w:rsidP="009042E6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7D" w:rsidRPr="00234AEB" w:rsidRDefault="00163906" w:rsidP="009042E6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234AEB">
              <w:rPr>
                <w:sz w:val="20"/>
                <w:lang w:eastAsia="en-US"/>
              </w:rPr>
              <w:t>1</w:t>
            </w:r>
            <w:r w:rsidR="007D2F9E">
              <w:rPr>
                <w:sz w:val="20"/>
                <w:lang w:eastAsia="en-US"/>
              </w:rPr>
              <w:t>4,0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7D" w:rsidRPr="00234AEB" w:rsidRDefault="00515A04" w:rsidP="009042E6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234AEB">
              <w:rPr>
                <w:sz w:val="20"/>
                <w:lang w:eastAsia="en-US"/>
              </w:rPr>
              <w:t>100</w:t>
            </w:r>
            <w:r w:rsidR="007D2F9E">
              <w:rPr>
                <w:sz w:val="20"/>
                <w:lang w:eastAsia="en-US"/>
              </w:rPr>
              <w:t>,0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7D" w:rsidRPr="00234AEB" w:rsidRDefault="000B1A7D" w:rsidP="009042E6">
            <w:pPr>
              <w:spacing w:line="276" w:lineRule="auto"/>
              <w:rPr>
                <w:sz w:val="20"/>
                <w:highlight w:val="yellow"/>
                <w:lang w:eastAsia="en-US"/>
              </w:rPr>
            </w:pPr>
          </w:p>
        </w:tc>
      </w:tr>
      <w:tr w:rsidR="000B1A7D" w:rsidRPr="00234AEB" w:rsidTr="004B31C0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A7D" w:rsidRPr="00234AEB" w:rsidRDefault="000B1A7D" w:rsidP="009042E6">
            <w:pPr>
              <w:spacing w:line="276" w:lineRule="auto"/>
              <w:rPr>
                <w:sz w:val="20"/>
                <w:lang w:eastAsia="en-US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7D" w:rsidRPr="00234AEB" w:rsidRDefault="000B1A7D" w:rsidP="009042E6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234AEB">
              <w:rPr>
                <w:sz w:val="20"/>
                <w:lang w:eastAsia="en-US"/>
              </w:rPr>
              <w:t>Среднее значение по всем целевым показателям (индикаторам)  муниципальной программы (подпрограммы, иной программы, входящих в с</w:t>
            </w:r>
            <w:r w:rsidR="00120D32" w:rsidRPr="00234AEB">
              <w:rPr>
                <w:sz w:val="20"/>
                <w:lang w:eastAsia="en-US"/>
              </w:rPr>
              <w:t>остав муниципальной программы)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A7D" w:rsidRPr="00234AEB" w:rsidRDefault="000B1A7D" w:rsidP="009042E6">
            <w:pPr>
              <w:spacing w:line="276" w:lineRule="auto"/>
              <w:rPr>
                <w:sz w:val="20"/>
                <w:lang w:eastAsia="en-US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7D" w:rsidRPr="00234AEB" w:rsidRDefault="000B1A7D" w:rsidP="009042E6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234AEB">
              <w:rPr>
                <w:sz w:val="20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7D" w:rsidRPr="00234AEB" w:rsidRDefault="000B1A7D" w:rsidP="009042E6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234AEB">
              <w:rPr>
                <w:sz w:val="20"/>
                <w:lang w:eastAsia="en-US"/>
              </w:rPr>
              <w:t>-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A7D" w:rsidRPr="00234AEB" w:rsidRDefault="00363444" w:rsidP="009042E6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(14/14)/1*100%=100%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A7D" w:rsidRPr="00234AEB" w:rsidRDefault="000B1A7D" w:rsidP="009042E6">
            <w:pPr>
              <w:spacing w:line="276" w:lineRule="auto"/>
              <w:rPr>
                <w:sz w:val="20"/>
                <w:lang w:eastAsia="en-US"/>
              </w:rPr>
            </w:pPr>
          </w:p>
        </w:tc>
      </w:tr>
    </w:tbl>
    <w:p w:rsidR="00120D32" w:rsidRPr="00234AEB" w:rsidRDefault="00120D32" w:rsidP="009042E6">
      <w:pPr>
        <w:spacing w:line="276" w:lineRule="auto"/>
        <w:ind w:firstLine="708"/>
        <w:rPr>
          <w:b/>
          <w:sz w:val="20"/>
        </w:rPr>
      </w:pPr>
    </w:p>
    <w:p w:rsidR="00C96A63" w:rsidRDefault="00C96A63" w:rsidP="009042E6">
      <w:pPr>
        <w:spacing w:line="276" w:lineRule="auto"/>
        <w:ind w:firstLine="708"/>
        <w:rPr>
          <w:b/>
          <w:szCs w:val="28"/>
        </w:rPr>
      </w:pPr>
      <w:r w:rsidRPr="00120D32">
        <w:rPr>
          <w:b/>
          <w:szCs w:val="28"/>
        </w:rPr>
        <w:t>3.3.Перечень мероприятий, выполненных и не выполненных (с указанием причин) в установленные сроки:</w:t>
      </w:r>
    </w:p>
    <w:p w:rsidR="00234AEB" w:rsidRPr="00234AEB" w:rsidRDefault="00234AEB" w:rsidP="00234AEB">
      <w:pPr>
        <w:spacing w:line="276" w:lineRule="auto"/>
        <w:ind w:firstLine="708"/>
        <w:rPr>
          <w:szCs w:val="28"/>
        </w:rPr>
      </w:pPr>
      <w:r>
        <w:rPr>
          <w:szCs w:val="28"/>
        </w:rPr>
        <w:t>-      капитальный ремонт</w:t>
      </w:r>
      <w:r w:rsidRPr="00234AEB">
        <w:rPr>
          <w:szCs w:val="28"/>
        </w:rPr>
        <w:t xml:space="preserve"> объектов ЖКХ;</w:t>
      </w:r>
    </w:p>
    <w:p w:rsidR="00234AEB" w:rsidRPr="00234AEB" w:rsidRDefault="00234AEB" w:rsidP="00234AEB">
      <w:pPr>
        <w:spacing w:line="276" w:lineRule="auto"/>
        <w:ind w:firstLine="708"/>
        <w:rPr>
          <w:szCs w:val="28"/>
        </w:rPr>
      </w:pPr>
      <w:r w:rsidRPr="00234AEB">
        <w:rPr>
          <w:szCs w:val="28"/>
        </w:rPr>
        <w:t>- предоставление иных межбюджетных трансфертов бюджету муниципального района</w:t>
      </w:r>
      <w:r>
        <w:rPr>
          <w:szCs w:val="28"/>
        </w:rPr>
        <w:t xml:space="preserve"> из бюджета сельского поселения;</w:t>
      </w:r>
    </w:p>
    <w:p w:rsidR="00234AEB" w:rsidRPr="00234AEB" w:rsidRDefault="00234AEB" w:rsidP="00234AEB">
      <w:pPr>
        <w:spacing w:line="276" w:lineRule="auto"/>
        <w:ind w:firstLine="708"/>
        <w:rPr>
          <w:szCs w:val="28"/>
        </w:rPr>
      </w:pPr>
      <w:r>
        <w:rPr>
          <w:szCs w:val="28"/>
        </w:rPr>
        <w:t>-  уплата</w:t>
      </w:r>
      <w:r w:rsidRPr="00234AEB">
        <w:rPr>
          <w:szCs w:val="28"/>
        </w:rPr>
        <w:t xml:space="preserve"> взносов на капитальный ремонт общего имущества в многоквартирном доме сельского поселения;</w:t>
      </w:r>
    </w:p>
    <w:p w:rsidR="00234AEB" w:rsidRPr="00234AEB" w:rsidRDefault="00234AEB" w:rsidP="00234AEB">
      <w:pPr>
        <w:spacing w:line="276" w:lineRule="auto"/>
        <w:ind w:firstLine="708"/>
        <w:rPr>
          <w:szCs w:val="28"/>
        </w:rPr>
      </w:pPr>
      <w:r w:rsidRPr="00234AEB">
        <w:rPr>
          <w:szCs w:val="28"/>
        </w:rPr>
        <w:t>- разработка и актуализация схем тепло-, водоснабжения и водоотведения;</w:t>
      </w:r>
    </w:p>
    <w:p w:rsidR="006B716C" w:rsidRDefault="006B716C" w:rsidP="006B716C">
      <w:pPr>
        <w:spacing w:line="276" w:lineRule="auto"/>
        <w:ind w:firstLine="709"/>
        <w:rPr>
          <w:szCs w:val="28"/>
        </w:rPr>
      </w:pPr>
      <w:r>
        <w:rPr>
          <w:szCs w:val="28"/>
        </w:rPr>
        <w:t>- прочие мероприятия в области жилищно-коммунального хозяйства.</w:t>
      </w:r>
    </w:p>
    <w:p w:rsidR="00C96A63" w:rsidRPr="00120D32" w:rsidRDefault="00C96A63" w:rsidP="00234AEB">
      <w:pPr>
        <w:spacing w:line="276" w:lineRule="auto"/>
        <w:ind w:firstLine="708"/>
        <w:rPr>
          <w:b/>
        </w:rPr>
      </w:pPr>
      <w:r w:rsidRPr="00CC642B">
        <w:lastRenderedPageBreak/>
        <w:t>Мероприятия муниципальной программы выполнены в полном объеме в установленные сроки.</w:t>
      </w:r>
      <w:r>
        <w:t xml:space="preserve"> </w:t>
      </w:r>
      <w:r w:rsidRPr="00120D32">
        <w:rPr>
          <w:b/>
        </w:rPr>
        <w:t>Степень выполнения запланированных мероприятий муницип</w:t>
      </w:r>
      <w:r w:rsidR="006B716C">
        <w:rPr>
          <w:b/>
        </w:rPr>
        <w:t>альной программы: 5/5</w:t>
      </w:r>
      <w:r w:rsidR="00120D32" w:rsidRPr="00120D32">
        <w:rPr>
          <w:b/>
        </w:rPr>
        <w:t>=100%</w:t>
      </w:r>
    </w:p>
    <w:p w:rsidR="00120D32" w:rsidRDefault="00120D32" w:rsidP="009042E6">
      <w:pPr>
        <w:keepNext/>
        <w:keepLines/>
        <w:spacing w:line="276" w:lineRule="auto"/>
        <w:ind w:firstLine="708"/>
        <w:rPr>
          <w:b/>
          <w:szCs w:val="28"/>
        </w:rPr>
      </w:pPr>
    </w:p>
    <w:p w:rsidR="00120D32" w:rsidRPr="001C66D7" w:rsidRDefault="00120D32" w:rsidP="009042E6">
      <w:pPr>
        <w:keepNext/>
        <w:keepLines/>
        <w:spacing w:line="276" w:lineRule="auto"/>
        <w:ind w:firstLine="708"/>
        <w:rPr>
          <w:b/>
          <w:szCs w:val="28"/>
        </w:rPr>
      </w:pPr>
      <w:r w:rsidRPr="001C66D7">
        <w:rPr>
          <w:b/>
          <w:szCs w:val="28"/>
        </w:rPr>
        <w:t>3.4. Анализ факторов, повлиявших на ход реализации муниципальной программы (подпрограммы, иной программы, входящих в состав муниципальной программы):</w:t>
      </w:r>
    </w:p>
    <w:p w:rsidR="00120D32" w:rsidRPr="00DA12F1" w:rsidRDefault="00120D32" w:rsidP="009042E6">
      <w:pPr>
        <w:spacing w:line="276" w:lineRule="auto"/>
        <w:ind w:firstLine="708"/>
        <w:rPr>
          <w:szCs w:val="28"/>
        </w:rPr>
      </w:pPr>
      <w:r>
        <w:rPr>
          <w:b/>
          <w:szCs w:val="28"/>
        </w:rPr>
        <w:t xml:space="preserve">  </w:t>
      </w:r>
      <w:r w:rsidRPr="00DA12F1">
        <w:rPr>
          <w:szCs w:val="28"/>
        </w:rPr>
        <w:t xml:space="preserve">Основными факторами, положительно повлиявшими на ход реализации        </w:t>
      </w:r>
      <w:r w:rsidR="006B716C">
        <w:rPr>
          <w:szCs w:val="28"/>
        </w:rPr>
        <w:t xml:space="preserve">  муниципальной программы в 2025</w:t>
      </w:r>
      <w:r w:rsidRPr="00DA12F1">
        <w:rPr>
          <w:szCs w:val="28"/>
        </w:rPr>
        <w:t xml:space="preserve"> году являются:</w:t>
      </w:r>
    </w:p>
    <w:p w:rsidR="00120D32" w:rsidRPr="00DA12F1" w:rsidRDefault="00120D32" w:rsidP="009042E6">
      <w:pPr>
        <w:spacing w:line="276" w:lineRule="auto"/>
        <w:ind w:firstLine="708"/>
        <w:rPr>
          <w:szCs w:val="28"/>
        </w:rPr>
      </w:pPr>
      <w:r w:rsidRPr="00DA12F1">
        <w:rPr>
          <w:szCs w:val="28"/>
        </w:rPr>
        <w:t xml:space="preserve">        - своевременное, качественное и в полном объеме исполнение мероприятий муниципальной программы;</w:t>
      </w:r>
    </w:p>
    <w:p w:rsidR="00120D32" w:rsidRPr="00DA12F1" w:rsidRDefault="00120D32" w:rsidP="009042E6">
      <w:pPr>
        <w:spacing w:line="276" w:lineRule="auto"/>
        <w:ind w:firstLine="708"/>
        <w:rPr>
          <w:szCs w:val="28"/>
        </w:rPr>
      </w:pPr>
      <w:r w:rsidRPr="00DA12F1">
        <w:rPr>
          <w:szCs w:val="28"/>
          <w:lang w:bidi="ru-RU"/>
        </w:rPr>
        <w:t xml:space="preserve">        - контроль и мониторинг выполнения мероприятий и показателей муниципальной программы в течении года; </w:t>
      </w:r>
    </w:p>
    <w:p w:rsidR="00120D32" w:rsidRDefault="00120D32" w:rsidP="009042E6">
      <w:pPr>
        <w:spacing w:line="276" w:lineRule="auto"/>
        <w:ind w:firstLine="708"/>
        <w:rPr>
          <w:szCs w:val="28"/>
          <w:lang w:bidi="ru-RU"/>
        </w:rPr>
      </w:pPr>
      <w:r w:rsidRPr="00DA12F1">
        <w:rPr>
          <w:szCs w:val="28"/>
        </w:rPr>
        <w:t xml:space="preserve">        </w:t>
      </w:r>
      <w:r w:rsidRPr="00DA12F1">
        <w:rPr>
          <w:szCs w:val="28"/>
          <w:lang w:bidi="ru-RU"/>
        </w:rPr>
        <w:t xml:space="preserve">  - своевременное внесение изменений в муниципальную программу.</w:t>
      </w:r>
    </w:p>
    <w:p w:rsidR="00120D32" w:rsidRPr="00DA12F1" w:rsidRDefault="00120D32" w:rsidP="009042E6">
      <w:pPr>
        <w:spacing w:line="276" w:lineRule="auto"/>
        <w:ind w:firstLine="708"/>
        <w:rPr>
          <w:szCs w:val="28"/>
          <w:lang w:bidi="ru-RU"/>
        </w:rPr>
      </w:pPr>
    </w:p>
    <w:p w:rsidR="00120D32" w:rsidRPr="00DA12F1" w:rsidRDefault="00120D32" w:rsidP="009042E6">
      <w:pPr>
        <w:spacing w:line="276" w:lineRule="auto"/>
        <w:ind w:firstLine="708"/>
        <w:rPr>
          <w:b/>
          <w:szCs w:val="28"/>
        </w:rPr>
      </w:pPr>
      <w:r w:rsidRPr="00DA12F1">
        <w:rPr>
          <w:b/>
          <w:szCs w:val="28"/>
        </w:rPr>
        <w:t>3.5. Данные о бюджетных ассигнованиях и иных средствах, направленных на выполнение мероприятий, а также освоенных в ходе реализации муниципальной программы (подпрограммы, иной программы, входящих в состав муниципальной программы):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2636"/>
        <w:gridCol w:w="1571"/>
        <w:gridCol w:w="1549"/>
        <w:gridCol w:w="1550"/>
        <w:gridCol w:w="1529"/>
      </w:tblGrid>
      <w:tr w:rsidR="00120D32" w:rsidRPr="00120D32" w:rsidTr="005F0487">
        <w:tc>
          <w:tcPr>
            <w:tcW w:w="510" w:type="dxa"/>
            <w:shd w:val="clear" w:color="auto" w:fill="auto"/>
          </w:tcPr>
          <w:p w:rsidR="00120D32" w:rsidRPr="00120D32" w:rsidRDefault="00120D32" w:rsidP="009042E6">
            <w:pPr>
              <w:spacing w:line="276" w:lineRule="auto"/>
              <w:jc w:val="center"/>
              <w:rPr>
                <w:sz w:val="20"/>
              </w:rPr>
            </w:pPr>
            <w:r w:rsidRPr="00120D32">
              <w:rPr>
                <w:sz w:val="20"/>
              </w:rPr>
              <w:t>№ п/п</w:t>
            </w:r>
          </w:p>
        </w:tc>
        <w:tc>
          <w:tcPr>
            <w:tcW w:w="2636" w:type="dxa"/>
            <w:shd w:val="clear" w:color="auto" w:fill="auto"/>
          </w:tcPr>
          <w:p w:rsidR="00120D32" w:rsidRPr="00120D32" w:rsidRDefault="00120D32" w:rsidP="009042E6">
            <w:pPr>
              <w:spacing w:line="276" w:lineRule="auto"/>
              <w:jc w:val="center"/>
              <w:rPr>
                <w:sz w:val="20"/>
              </w:rPr>
            </w:pPr>
            <w:r w:rsidRPr="00120D32">
              <w:rPr>
                <w:b/>
                <w:sz w:val="20"/>
              </w:rPr>
              <w:t>Наи</w:t>
            </w:r>
            <w:r w:rsidRPr="00120D32">
              <w:rPr>
                <w:sz w:val="20"/>
              </w:rPr>
              <w:t>менование</w:t>
            </w:r>
          </w:p>
          <w:p w:rsidR="00120D32" w:rsidRPr="00120D32" w:rsidRDefault="00120D32" w:rsidP="009042E6">
            <w:pPr>
              <w:spacing w:line="276" w:lineRule="auto"/>
              <w:jc w:val="center"/>
              <w:rPr>
                <w:sz w:val="20"/>
              </w:rPr>
            </w:pPr>
            <w:r w:rsidRPr="00120D32">
              <w:rPr>
                <w:sz w:val="20"/>
              </w:rPr>
              <w:t>мероприятия</w:t>
            </w:r>
          </w:p>
        </w:tc>
        <w:tc>
          <w:tcPr>
            <w:tcW w:w="1571" w:type="dxa"/>
            <w:shd w:val="clear" w:color="auto" w:fill="auto"/>
          </w:tcPr>
          <w:p w:rsidR="00120D32" w:rsidRPr="00120D32" w:rsidRDefault="00120D32" w:rsidP="009042E6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120D32">
              <w:rPr>
                <w:sz w:val="20"/>
              </w:rPr>
              <w:t xml:space="preserve">Бюджетные ассигнования,  </w:t>
            </w:r>
            <w:r w:rsidR="00234AEB">
              <w:rPr>
                <w:sz w:val="20"/>
              </w:rPr>
              <w:t>тыс.</w:t>
            </w:r>
            <w:r w:rsidRPr="00120D32">
              <w:rPr>
                <w:sz w:val="20"/>
              </w:rPr>
              <w:t>руб.</w:t>
            </w:r>
          </w:p>
        </w:tc>
        <w:tc>
          <w:tcPr>
            <w:tcW w:w="1549" w:type="dxa"/>
            <w:shd w:val="clear" w:color="auto" w:fill="auto"/>
          </w:tcPr>
          <w:p w:rsidR="00120D32" w:rsidRPr="00120D32" w:rsidRDefault="00120D32" w:rsidP="009042E6">
            <w:pPr>
              <w:spacing w:line="276" w:lineRule="auto"/>
              <w:jc w:val="center"/>
              <w:rPr>
                <w:sz w:val="20"/>
              </w:rPr>
            </w:pPr>
            <w:r w:rsidRPr="00120D32">
              <w:rPr>
                <w:sz w:val="20"/>
              </w:rPr>
              <w:t>Исполнение, тыс. руб.</w:t>
            </w:r>
          </w:p>
        </w:tc>
        <w:tc>
          <w:tcPr>
            <w:tcW w:w="1550" w:type="dxa"/>
            <w:shd w:val="clear" w:color="auto" w:fill="auto"/>
          </w:tcPr>
          <w:p w:rsidR="00120D32" w:rsidRPr="00120D32" w:rsidRDefault="00120D32" w:rsidP="009042E6">
            <w:pPr>
              <w:spacing w:line="276" w:lineRule="auto"/>
              <w:jc w:val="center"/>
              <w:rPr>
                <w:sz w:val="20"/>
              </w:rPr>
            </w:pPr>
            <w:r w:rsidRPr="00120D32">
              <w:rPr>
                <w:sz w:val="20"/>
              </w:rPr>
              <w:t>Исполнение, %</w:t>
            </w:r>
          </w:p>
        </w:tc>
        <w:tc>
          <w:tcPr>
            <w:tcW w:w="1529" w:type="dxa"/>
            <w:shd w:val="clear" w:color="auto" w:fill="auto"/>
          </w:tcPr>
          <w:p w:rsidR="00120D32" w:rsidRPr="00120D32" w:rsidRDefault="00120D32" w:rsidP="009042E6">
            <w:pPr>
              <w:spacing w:line="276" w:lineRule="auto"/>
              <w:jc w:val="center"/>
              <w:rPr>
                <w:sz w:val="20"/>
              </w:rPr>
            </w:pPr>
            <w:r w:rsidRPr="00120D32">
              <w:rPr>
                <w:sz w:val="20"/>
              </w:rPr>
              <w:t xml:space="preserve">Причины </w:t>
            </w:r>
          </w:p>
          <w:p w:rsidR="00120D32" w:rsidRPr="00120D32" w:rsidRDefault="00120D32" w:rsidP="009042E6">
            <w:pPr>
              <w:spacing w:line="276" w:lineRule="auto"/>
              <w:jc w:val="center"/>
              <w:rPr>
                <w:sz w:val="20"/>
              </w:rPr>
            </w:pPr>
            <w:r w:rsidRPr="00120D32">
              <w:rPr>
                <w:sz w:val="20"/>
              </w:rPr>
              <w:t>отклонения</w:t>
            </w:r>
          </w:p>
        </w:tc>
      </w:tr>
      <w:tr w:rsidR="00120D32" w:rsidRPr="00120D32" w:rsidTr="005F0487">
        <w:trPr>
          <w:trHeight w:val="70"/>
        </w:trPr>
        <w:tc>
          <w:tcPr>
            <w:tcW w:w="510" w:type="dxa"/>
            <w:shd w:val="clear" w:color="auto" w:fill="auto"/>
          </w:tcPr>
          <w:p w:rsidR="00120D32" w:rsidRPr="00120D32" w:rsidRDefault="00120D32" w:rsidP="009042E6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2636" w:type="dxa"/>
            <w:shd w:val="clear" w:color="auto" w:fill="auto"/>
          </w:tcPr>
          <w:p w:rsidR="00120D32" w:rsidRPr="00120D32" w:rsidRDefault="00120D32" w:rsidP="009042E6">
            <w:pPr>
              <w:spacing w:line="276" w:lineRule="auto"/>
              <w:jc w:val="center"/>
              <w:rPr>
                <w:sz w:val="20"/>
              </w:rPr>
            </w:pPr>
            <w:r w:rsidRPr="00120D32">
              <w:rPr>
                <w:sz w:val="20"/>
              </w:rPr>
              <w:t>1</w:t>
            </w:r>
          </w:p>
        </w:tc>
        <w:tc>
          <w:tcPr>
            <w:tcW w:w="1571" w:type="dxa"/>
            <w:shd w:val="clear" w:color="auto" w:fill="auto"/>
          </w:tcPr>
          <w:p w:rsidR="00120D32" w:rsidRPr="00120D32" w:rsidRDefault="00120D32" w:rsidP="009042E6">
            <w:pPr>
              <w:spacing w:line="276" w:lineRule="auto"/>
              <w:jc w:val="center"/>
              <w:rPr>
                <w:sz w:val="20"/>
              </w:rPr>
            </w:pPr>
            <w:r w:rsidRPr="00120D32">
              <w:rPr>
                <w:sz w:val="20"/>
              </w:rPr>
              <w:t>2</w:t>
            </w:r>
          </w:p>
        </w:tc>
        <w:tc>
          <w:tcPr>
            <w:tcW w:w="1549" w:type="dxa"/>
            <w:shd w:val="clear" w:color="auto" w:fill="auto"/>
          </w:tcPr>
          <w:p w:rsidR="00120D32" w:rsidRPr="00120D32" w:rsidRDefault="00120D32" w:rsidP="009042E6">
            <w:pPr>
              <w:spacing w:line="276" w:lineRule="auto"/>
              <w:jc w:val="center"/>
              <w:rPr>
                <w:sz w:val="20"/>
              </w:rPr>
            </w:pPr>
            <w:r w:rsidRPr="00120D32">
              <w:rPr>
                <w:sz w:val="20"/>
              </w:rPr>
              <w:t>3</w:t>
            </w:r>
          </w:p>
        </w:tc>
        <w:tc>
          <w:tcPr>
            <w:tcW w:w="1550" w:type="dxa"/>
            <w:shd w:val="clear" w:color="auto" w:fill="auto"/>
          </w:tcPr>
          <w:p w:rsidR="00120D32" w:rsidRPr="00120D32" w:rsidRDefault="00120D32" w:rsidP="009042E6">
            <w:pPr>
              <w:spacing w:line="276" w:lineRule="auto"/>
              <w:jc w:val="center"/>
              <w:rPr>
                <w:sz w:val="20"/>
              </w:rPr>
            </w:pPr>
            <w:r w:rsidRPr="00120D32">
              <w:rPr>
                <w:sz w:val="20"/>
              </w:rPr>
              <w:t>4</w:t>
            </w:r>
          </w:p>
        </w:tc>
        <w:tc>
          <w:tcPr>
            <w:tcW w:w="1529" w:type="dxa"/>
            <w:shd w:val="clear" w:color="auto" w:fill="auto"/>
          </w:tcPr>
          <w:p w:rsidR="00120D32" w:rsidRPr="00120D32" w:rsidRDefault="00120D32" w:rsidP="009042E6">
            <w:pPr>
              <w:spacing w:line="276" w:lineRule="auto"/>
              <w:jc w:val="center"/>
              <w:rPr>
                <w:sz w:val="20"/>
              </w:rPr>
            </w:pPr>
            <w:r w:rsidRPr="00120D32">
              <w:rPr>
                <w:sz w:val="20"/>
              </w:rPr>
              <w:t>5</w:t>
            </w:r>
          </w:p>
        </w:tc>
      </w:tr>
      <w:tr w:rsidR="00120D32" w:rsidRPr="00120D32" w:rsidTr="005F0487">
        <w:trPr>
          <w:trHeight w:val="851"/>
        </w:trPr>
        <w:tc>
          <w:tcPr>
            <w:tcW w:w="510" w:type="dxa"/>
            <w:shd w:val="clear" w:color="auto" w:fill="auto"/>
          </w:tcPr>
          <w:p w:rsidR="00120D32" w:rsidRPr="00120D32" w:rsidRDefault="00120D32" w:rsidP="009042E6">
            <w:pPr>
              <w:spacing w:line="276" w:lineRule="auto"/>
              <w:jc w:val="center"/>
              <w:rPr>
                <w:sz w:val="20"/>
              </w:rPr>
            </w:pPr>
            <w:r w:rsidRPr="00120D32">
              <w:rPr>
                <w:sz w:val="20"/>
              </w:rPr>
              <w:t>1.</w:t>
            </w:r>
          </w:p>
        </w:tc>
        <w:tc>
          <w:tcPr>
            <w:tcW w:w="2636" w:type="dxa"/>
            <w:shd w:val="clear" w:color="auto" w:fill="auto"/>
          </w:tcPr>
          <w:p w:rsidR="00120D32" w:rsidRPr="00120D32" w:rsidRDefault="00120D32" w:rsidP="009042E6">
            <w:pPr>
              <w:spacing w:line="276" w:lineRule="auto"/>
              <w:jc w:val="left"/>
              <w:rPr>
                <w:sz w:val="20"/>
              </w:rPr>
            </w:pPr>
            <w:r w:rsidRPr="00120D32">
              <w:rPr>
                <w:sz w:val="20"/>
              </w:rPr>
              <w:t>капитальный ремонт объектов ЖКХ</w:t>
            </w:r>
          </w:p>
        </w:tc>
        <w:tc>
          <w:tcPr>
            <w:tcW w:w="1571" w:type="dxa"/>
            <w:shd w:val="clear" w:color="auto" w:fill="auto"/>
          </w:tcPr>
          <w:p w:rsidR="00120D32" w:rsidRPr="00120D32" w:rsidRDefault="007432C9" w:rsidP="009042E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893,1</w:t>
            </w:r>
          </w:p>
        </w:tc>
        <w:tc>
          <w:tcPr>
            <w:tcW w:w="1549" w:type="dxa"/>
            <w:shd w:val="clear" w:color="auto" w:fill="auto"/>
          </w:tcPr>
          <w:p w:rsidR="00120D32" w:rsidRPr="00120D32" w:rsidRDefault="007432C9" w:rsidP="009042E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893,1</w:t>
            </w:r>
          </w:p>
        </w:tc>
        <w:tc>
          <w:tcPr>
            <w:tcW w:w="1550" w:type="dxa"/>
            <w:shd w:val="clear" w:color="auto" w:fill="auto"/>
          </w:tcPr>
          <w:p w:rsidR="00120D32" w:rsidRPr="00120D32" w:rsidRDefault="0026617A" w:rsidP="009042E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100,00</w:t>
            </w:r>
          </w:p>
        </w:tc>
        <w:tc>
          <w:tcPr>
            <w:tcW w:w="1529" w:type="dxa"/>
            <w:shd w:val="clear" w:color="auto" w:fill="auto"/>
          </w:tcPr>
          <w:p w:rsidR="00120D32" w:rsidRPr="00120D32" w:rsidRDefault="00120D32" w:rsidP="009042E6">
            <w:pPr>
              <w:spacing w:line="276" w:lineRule="auto"/>
              <w:jc w:val="center"/>
              <w:rPr>
                <w:sz w:val="20"/>
              </w:rPr>
            </w:pPr>
          </w:p>
        </w:tc>
      </w:tr>
      <w:tr w:rsidR="00120D32" w:rsidRPr="00120D32" w:rsidTr="005F0487">
        <w:trPr>
          <w:trHeight w:val="851"/>
        </w:trPr>
        <w:tc>
          <w:tcPr>
            <w:tcW w:w="510" w:type="dxa"/>
            <w:shd w:val="clear" w:color="auto" w:fill="auto"/>
          </w:tcPr>
          <w:p w:rsidR="00120D32" w:rsidRPr="00120D32" w:rsidRDefault="00234AEB" w:rsidP="009042E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120D32" w:rsidRPr="00120D32">
              <w:rPr>
                <w:sz w:val="20"/>
              </w:rPr>
              <w:t>.</w:t>
            </w:r>
          </w:p>
        </w:tc>
        <w:tc>
          <w:tcPr>
            <w:tcW w:w="2636" w:type="dxa"/>
            <w:shd w:val="clear" w:color="auto" w:fill="auto"/>
          </w:tcPr>
          <w:p w:rsidR="00120D32" w:rsidRPr="00120D32" w:rsidRDefault="00120D32" w:rsidP="009042E6">
            <w:pPr>
              <w:spacing w:line="276" w:lineRule="auto"/>
              <w:jc w:val="left"/>
              <w:rPr>
                <w:sz w:val="20"/>
              </w:rPr>
            </w:pPr>
            <w:r w:rsidRPr="00120D32">
              <w:rPr>
                <w:sz w:val="20"/>
              </w:rPr>
              <w:t>взносы на капитальный ремонт общего имущества многоквартирного дома сельского поселения</w:t>
            </w:r>
          </w:p>
        </w:tc>
        <w:tc>
          <w:tcPr>
            <w:tcW w:w="1571" w:type="dxa"/>
            <w:shd w:val="clear" w:color="auto" w:fill="auto"/>
          </w:tcPr>
          <w:p w:rsidR="00120D32" w:rsidRPr="00120D32" w:rsidRDefault="007432C9" w:rsidP="009042E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17,4</w:t>
            </w:r>
          </w:p>
        </w:tc>
        <w:tc>
          <w:tcPr>
            <w:tcW w:w="1549" w:type="dxa"/>
            <w:shd w:val="clear" w:color="auto" w:fill="auto"/>
          </w:tcPr>
          <w:p w:rsidR="00120D32" w:rsidRPr="00120D32" w:rsidRDefault="007432C9" w:rsidP="009042E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17,4</w:t>
            </w:r>
          </w:p>
        </w:tc>
        <w:tc>
          <w:tcPr>
            <w:tcW w:w="1550" w:type="dxa"/>
            <w:shd w:val="clear" w:color="auto" w:fill="auto"/>
          </w:tcPr>
          <w:p w:rsidR="00120D32" w:rsidRPr="00120D32" w:rsidRDefault="0026617A" w:rsidP="009042E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100,00</w:t>
            </w:r>
          </w:p>
        </w:tc>
        <w:tc>
          <w:tcPr>
            <w:tcW w:w="1529" w:type="dxa"/>
            <w:shd w:val="clear" w:color="auto" w:fill="auto"/>
          </w:tcPr>
          <w:p w:rsidR="00120D32" w:rsidRPr="00120D32" w:rsidRDefault="00120D32" w:rsidP="009042E6">
            <w:pPr>
              <w:spacing w:line="276" w:lineRule="auto"/>
              <w:jc w:val="center"/>
              <w:rPr>
                <w:sz w:val="20"/>
              </w:rPr>
            </w:pPr>
          </w:p>
        </w:tc>
      </w:tr>
      <w:tr w:rsidR="00120D32" w:rsidRPr="00120D32" w:rsidTr="005F0487">
        <w:trPr>
          <w:trHeight w:val="851"/>
        </w:trPr>
        <w:tc>
          <w:tcPr>
            <w:tcW w:w="510" w:type="dxa"/>
            <w:shd w:val="clear" w:color="auto" w:fill="auto"/>
          </w:tcPr>
          <w:p w:rsidR="00120D32" w:rsidRPr="00120D32" w:rsidRDefault="00234AEB" w:rsidP="009042E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120D32" w:rsidRPr="00120D32">
              <w:rPr>
                <w:sz w:val="20"/>
              </w:rPr>
              <w:t>.</w:t>
            </w:r>
          </w:p>
        </w:tc>
        <w:tc>
          <w:tcPr>
            <w:tcW w:w="2636" w:type="dxa"/>
            <w:shd w:val="clear" w:color="auto" w:fill="auto"/>
          </w:tcPr>
          <w:p w:rsidR="00120D32" w:rsidRPr="00120D32" w:rsidRDefault="00120D32" w:rsidP="009042E6">
            <w:pPr>
              <w:spacing w:line="276" w:lineRule="auto"/>
              <w:jc w:val="left"/>
              <w:rPr>
                <w:sz w:val="20"/>
              </w:rPr>
            </w:pPr>
            <w:r w:rsidRPr="00120D32">
              <w:rPr>
                <w:sz w:val="20"/>
              </w:rPr>
              <w:t>предоставление иных межбюджетных трансфертов</w:t>
            </w:r>
          </w:p>
        </w:tc>
        <w:tc>
          <w:tcPr>
            <w:tcW w:w="1571" w:type="dxa"/>
            <w:shd w:val="clear" w:color="auto" w:fill="auto"/>
          </w:tcPr>
          <w:p w:rsidR="00120D32" w:rsidRPr="00120D32" w:rsidRDefault="00234AEB" w:rsidP="009042E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25,7</w:t>
            </w:r>
          </w:p>
        </w:tc>
        <w:tc>
          <w:tcPr>
            <w:tcW w:w="1549" w:type="dxa"/>
            <w:shd w:val="clear" w:color="auto" w:fill="auto"/>
          </w:tcPr>
          <w:p w:rsidR="00120D32" w:rsidRPr="00120D32" w:rsidRDefault="00234AEB" w:rsidP="009042E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25,7</w:t>
            </w:r>
          </w:p>
        </w:tc>
        <w:tc>
          <w:tcPr>
            <w:tcW w:w="1550" w:type="dxa"/>
            <w:shd w:val="clear" w:color="auto" w:fill="auto"/>
          </w:tcPr>
          <w:p w:rsidR="00120D32" w:rsidRPr="00120D32" w:rsidRDefault="0026617A" w:rsidP="009042E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100,00</w:t>
            </w:r>
          </w:p>
        </w:tc>
        <w:tc>
          <w:tcPr>
            <w:tcW w:w="1529" w:type="dxa"/>
            <w:shd w:val="clear" w:color="auto" w:fill="auto"/>
          </w:tcPr>
          <w:p w:rsidR="00120D32" w:rsidRPr="00120D32" w:rsidRDefault="00120D32" w:rsidP="009042E6">
            <w:pPr>
              <w:spacing w:line="276" w:lineRule="auto"/>
              <w:jc w:val="center"/>
              <w:rPr>
                <w:sz w:val="20"/>
              </w:rPr>
            </w:pPr>
          </w:p>
        </w:tc>
      </w:tr>
      <w:tr w:rsidR="00234AEB" w:rsidRPr="00120D32" w:rsidTr="005F0487">
        <w:trPr>
          <w:trHeight w:val="851"/>
        </w:trPr>
        <w:tc>
          <w:tcPr>
            <w:tcW w:w="510" w:type="dxa"/>
            <w:shd w:val="clear" w:color="auto" w:fill="auto"/>
          </w:tcPr>
          <w:p w:rsidR="00234AEB" w:rsidRPr="00120D32" w:rsidRDefault="00234AEB" w:rsidP="009042E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636" w:type="dxa"/>
            <w:shd w:val="clear" w:color="auto" w:fill="auto"/>
          </w:tcPr>
          <w:p w:rsidR="00234AEB" w:rsidRPr="00120D32" w:rsidRDefault="00234AEB" w:rsidP="009042E6">
            <w:pPr>
              <w:spacing w:line="276" w:lineRule="auto"/>
              <w:jc w:val="left"/>
              <w:rPr>
                <w:sz w:val="20"/>
              </w:rPr>
            </w:pPr>
            <w:r w:rsidRPr="00234AEB">
              <w:rPr>
                <w:sz w:val="20"/>
              </w:rPr>
              <w:t>разработка и актуализация схем тепло-, водоснабжения и водоотведения</w:t>
            </w:r>
          </w:p>
        </w:tc>
        <w:tc>
          <w:tcPr>
            <w:tcW w:w="1571" w:type="dxa"/>
            <w:shd w:val="clear" w:color="auto" w:fill="auto"/>
          </w:tcPr>
          <w:p w:rsidR="00234AEB" w:rsidRPr="00120D32" w:rsidRDefault="00234AEB" w:rsidP="009042E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45,0</w:t>
            </w:r>
          </w:p>
        </w:tc>
        <w:tc>
          <w:tcPr>
            <w:tcW w:w="1549" w:type="dxa"/>
            <w:shd w:val="clear" w:color="auto" w:fill="auto"/>
          </w:tcPr>
          <w:p w:rsidR="00234AEB" w:rsidRPr="00120D32" w:rsidRDefault="00234AEB" w:rsidP="009042E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45,0</w:t>
            </w:r>
          </w:p>
        </w:tc>
        <w:tc>
          <w:tcPr>
            <w:tcW w:w="1550" w:type="dxa"/>
            <w:shd w:val="clear" w:color="auto" w:fill="auto"/>
          </w:tcPr>
          <w:p w:rsidR="00234AEB" w:rsidRDefault="00234AEB" w:rsidP="009042E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1529" w:type="dxa"/>
            <w:shd w:val="clear" w:color="auto" w:fill="auto"/>
          </w:tcPr>
          <w:p w:rsidR="00234AEB" w:rsidRPr="00120D32" w:rsidRDefault="00234AEB" w:rsidP="009042E6">
            <w:pPr>
              <w:spacing w:line="276" w:lineRule="auto"/>
              <w:jc w:val="center"/>
              <w:rPr>
                <w:sz w:val="20"/>
              </w:rPr>
            </w:pPr>
          </w:p>
        </w:tc>
      </w:tr>
      <w:tr w:rsidR="00234AEB" w:rsidRPr="00120D32" w:rsidTr="005F0487">
        <w:trPr>
          <w:trHeight w:val="851"/>
        </w:trPr>
        <w:tc>
          <w:tcPr>
            <w:tcW w:w="510" w:type="dxa"/>
            <w:shd w:val="clear" w:color="auto" w:fill="auto"/>
          </w:tcPr>
          <w:p w:rsidR="00234AEB" w:rsidRPr="00120D32" w:rsidRDefault="00234AEB" w:rsidP="009042E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636" w:type="dxa"/>
            <w:shd w:val="clear" w:color="auto" w:fill="auto"/>
          </w:tcPr>
          <w:p w:rsidR="00234AEB" w:rsidRPr="00120D32" w:rsidRDefault="007432C9" w:rsidP="009042E6">
            <w:pPr>
              <w:spacing w:line="276" w:lineRule="auto"/>
              <w:jc w:val="left"/>
              <w:rPr>
                <w:sz w:val="20"/>
              </w:rPr>
            </w:pPr>
            <w:r w:rsidRPr="007432C9">
              <w:rPr>
                <w:sz w:val="20"/>
              </w:rPr>
              <w:t>прочие мероприятия в области жилищно-коммунального хозяйства</w:t>
            </w:r>
          </w:p>
        </w:tc>
        <w:tc>
          <w:tcPr>
            <w:tcW w:w="1571" w:type="dxa"/>
            <w:shd w:val="clear" w:color="auto" w:fill="auto"/>
          </w:tcPr>
          <w:p w:rsidR="00234AEB" w:rsidRPr="00120D32" w:rsidRDefault="007432C9" w:rsidP="009042E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96,9</w:t>
            </w:r>
          </w:p>
        </w:tc>
        <w:tc>
          <w:tcPr>
            <w:tcW w:w="1549" w:type="dxa"/>
            <w:shd w:val="clear" w:color="auto" w:fill="auto"/>
          </w:tcPr>
          <w:p w:rsidR="00234AEB" w:rsidRPr="00120D32" w:rsidRDefault="007432C9" w:rsidP="009042E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96,9</w:t>
            </w:r>
          </w:p>
        </w:tc>
        <w:tc>
          <w:tcPr>
            <w:tcW w:w="1550" w:type="dxa"/>
            <w:shd w:val="clear" w:color="auto" w:fill="auto"/>
          </w:tcPr>
          <w:p w:rsidR="00234AEB" w:rsidRDefault="00234AEB" w:rsidP="009042E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1529" w:type="dxa"/>
            <w:shd w:val="clear" w:color="auto" w:fill="auto"/>
          </w:tcPr>
          <w:p w:rsidR="00234AEB" w:rsidRPr="00120D32" w:rsidRDefault="00234AEB" w:rsidP="009042E6">
            <w:pPr>
              <w:spacing w:line="276" w:lineRule="auto"/>
              <w:jc w:val="center"/>
              <w:rPr>
                <w:sz w:val="20"/>
              </w:rPr>
            </w:pPr>
          </w:p>
        </w:tc>
      </w:tr>
      <w:tr w:rsidR="00120D32" w:rsidRPr="00120D32" w:rsidTr="005F0487">
        <w:tc>
          <w:tcPr>
            <w:tcW w:w="510" w:type="dxa"/>
            <w:shd w:val="clear" w:color="auto" w:fill="auto"/>
          </w:tcPr>
          <w:p w:rsidR="00120D32" w:rsidRPr="00120D32" w:rsidRDefault="00120D32" w:rsidP="009042E6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2636" w:type="dxa"/>
            <w:shd w:val="clear" w:color="auto" w:fill="auto"/>
          </w:tcPr>
          <w:p w:rsidR="00120D32" w:rsidRPr="00120D32" w:rsidRDefault="00120D32" w:rsidP="009042E6">
            <w:pPr>
              <w:spacing w:line="276" w:lineRule="auto"/>
              <w:jc w:val="left"/>
              <w:rPr>
                <w:b/>
                <w:sz w:val="20"/>
              </w:rPr>
            </w:pPr>
            <w:r w:rsidRPr="00120D32">
              <w:rPr>
                <w:b/>
                <w:sz w:val="20"/>
              </w:rPr>
              <w:t>ИТОГО:</w:t>
            </w:r>
          </w:p>
        </w:tc>
        <w:tc>
          <w:tcPr>
            <w:tcW w:w="1571" w:type="dxa"/>
            <w:shd w:val="clear" w:color="auto" w:fill="auto"/>
          </w:tcPr>
          <w:p w:rsidR="00120D32" w:rsidRPr="00120D32" w:rsidRDefault="007432C9" w:rsidP="009042E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1 078,1</w:t>
            </w:r>
          </w:p>
        </w:tc>
        <w:tc>
          <w:tcPr>
            <w:tcW w:w="1549" w:type="dxa"/>
            <w:shd w:val="clear" w:color="auto" w:fill="auto"/>
          </w:tcPr>
          <w:p w:rsidR="00120D32" w:rsidRPr="00120D32" w:rsidRDefault="007432C9" w:rsidP="009042E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1 078,1</w:t>
            </w:r>
          </w:p>
        </w:tc>
        <w:tc>
          <w:tcPr>
            <w:tcW w:w="1550" w:type="dxa"/>
            <w:shd w:val="clear" w:color="auto" w:fill="auto"/>
          </w:tcPr>
          <w:p w:rsidR="00120D32" w:rsidRPr="00120D32" w:rsidRDefault="00234AEB" w:rsidP="009042E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100,0</w:t>
            </w:r>
          </w:p>
        </w:tc>
        <w:tc>
          <w:tcPr>
            <w:tcW w:w="1529" w:type="dxa"/>
            <w:shd w:val="clear" w:color="auto" w:fill="auto"/>
          </w:tcPr>
          <w:p w:rsidR="00120D32" w:rsidRPr="00120D32" w:rsidRDefault="00120D32" w:rsidP="009042E6">
            <w:pPr>
              <w:spacing w:line="276" w:lineRule="auto"/>
              <w:jc w:val="center"/>
              <w:rPr>
                <w:b/>
                <w:sz w:val="20"/>
              </w:rPr>
            </w:pPr>
          </w:p>
        </w:tc>
      </w:tr>
    </w:tbl>
    <w:p w:rsidR="00120D32" w:rsidRPr="00120D32" w:rsidRDefault="00120D32" w:rsidP="009042E6">
      <w:pPr>
        <w:spacing w:line="276" w:lineRule="auto"/>
        <w:ind w:firstLine="709"/>
        <w:rPr>
          <w:b/>
          <w:sz w:val="20"/>
        </w:rPr>
      </w:pPr>
    </w:p>
    <w:p w:rsidR="00120D32" w:rsidRPr="001C66D7" w:rsidRDefault="00120D32" w:rsidP="009042E6">
      <w:pPr>
        <w:spacing w:line="276" w:lineRule="auto"/>
        <w:ind w:firstLine="709"/>
        <w:rPr>
          <w:b/>
          <w:szCs w:val="28"/>
        </w:rPr>
      </w:pPr>
      <w:r w:rsidRPr="001C66D7">
        <w:rPr>
          <w:b/>
          <w:szCs w:val="28"/>
        </w:rPr>
        <w:lastRenderedPageBreak/>
        <w:t>3.6. Данные о выполнении сводных показателей муниципальных заданий на оказание муниципальных услуг муниципальными учреждениями:</w:t>
      </w:r>
    </w:p>
    <w:p w:rsidR="00120D32" w:rsidRDefault="00120D32" w:rsidP="009042E6">
      <w:pPr>
        <w:spacing w:line="276" w:lineRule="auto"/>
        <w:ind w:firstLine="709"/>
        <w:rPr>
          <w:szCs w:val="28"/>
        </w:rPr>
      </w:pPr>
      <w:r w:rsidRPr="00B04C8D">
        <w:rPr>
          <w:szCs w:val="28"/>
        </w:rPr>
        <w:t xml:space="preserve">       Муниципальное задание отсутствует.  </w:t>
      </w:r>
    </w:p>
    <w:p w:rsidR="00120D32" w:rsidRPr="00B04C8D" w:rsidRDefault="00120D32" w:rsidP="009042E6">
      <w:pPr>
        <w:spacing w:line="276" w:lineRule="auto"/>
        <w:ind w:firstLine="709"/>
        <w:rPr>
          <w:szCs w:val="28"/>
        </w:rPr>
      </w:pPr>
      <w:r w:rsidRPr="00B04C8D">
        <w:rPr>
          <w:szCs w:val="28"/>
        </w:rPr>
        <w:t xml:space="preserve">                        </w:t>
      </w:r>
    </w:p>
    <w:p w:rsidR="00120D32" w:rsidRPr="001C66D7" w:rsidRDefault="00120D32" w:rsidP="009042E6">
      <w:pPr>
        <w:spacing w:line="276" w:lineRule="auto"/>
        <w:ind w:firstLine="709"/>
        <w:rPr>
          <w:b/>
          <w:szCs w:val="28"/>
        </w:rPr>
      </w:pPr>
      <w:r w:rsidRPr="001C66D7">
        <w:rPr>
          <w:b/>
          <w:szCs w:val="28"/>
        </w:rPr>
        <w:t>3.7. Информация о внесенных ответственным исполнителем муниципальной программы, соисполнителями муниципальной программы и (или) участниками муниципальной программы, являющимися главными распорядителями бюджетных средств, изменениях в муниципальную программу (подпрограмму, иную программу, входящие в состав муниципальной программы:</w:t>
      </w:r>
    </w:p>
    <w:p w:rsidR="00120D32" w:rsidRDefault="00120D32" w:rsidP="009042E6">
      <w:pPr>
        <w:spacing w:line="276" w:lineRule="auto"/>
        <w:ind w:firstLine="709"/>
        <w:rPr>
          <w:szCs w:val="28"/>
        </w:rPr>
      </w:pPr>
      <w:r w:rsidRPr="00B04C8D">
        <w:rPr>
          <w:szCs w:val="28"/>
        </w:rPr>
        <w:t>На протяжении отчетного периода проводился мониторинг реализации муниципальной программы, результатом которого были внесенные в муниципальную программу изменения, связанные в первую очередь с уточнением сумм финансирования программы.</w:t>
      </w:r>
    </w:p>
    <w:p w:rsidR="00120D32" w:rsidRPr="00B04C8D" w:rsidRDefault="00120D32" w:rsidP="009042E6">
      <w:pPr>
        <w:spacing w:line="276" w:lineRule="auto"/>
        <w:ind w:firstLine="709"/>
        <w:rPr>
          <w:szCs w:val="28"/>
        </w:rPr>
      </w:pPr>
    </w:p>
    <w:p w:rsidR="00120D32" w:rsidRDefault="00120D32" w:rsidP="009042E6">
      <w:pPr>
        <w:spacing w:line="276" w:lineRule="auto"/>
        <w:ind w:firstLine="709"/>
        <w:rPr>
          <w:b/>
          <w:szCs w:val="28"/>
        </w:rPr>
      </w:pPr>
      <w:r w:rsidRPr="001C66D7">
        <w:rPr>
          <w:b/>
          <w:szCs w:val="28"/>
        </w:rPr>
        <w:t xml:space="preserve"> 3.8. Запланированные, но не достигнутые результаты с указанием нереализованных или реализованных не в полной мере мероприятий:</w:t>
      </w:r>
    </w:p>
    <w:p w:rsidR="00120D32" w:rsidRDefault="00120D32" w:rsidP="009042E6">
      <w:pPr>
        <w:spacing w:line="276" w:lineRule="auto"/>
        <w:ind w:firstLine="709"/>
        <w:jc w:val="center"/>
        <w:rPr>
          <w:szCs w:val="28"/>
        </w:rPr>
      </w:pPr>
      <w:r w:rsidRPr="001C66D7">
        <w:rPr>
          <w:szCs w:val="28"/>
        </w:rPr>
        <w:t>Отсутствуют.</w:t>
      </w:r>
    </w:p>
    <w:p w:rsidR="00120D32" w:rsidRPr="001C66D7" w:rsidRDefault="00120D32" w:rsidP="009042E6">
      <w:pPr>
        <w:spacing w:line="276" w:lineRule="auto"/>
        <w:ind w:firstLine="709"/>
        <w:jc w:val="center"/>
        <w:rPr>
          <w:szCs w:val="28"/>
        </w:rPr>
      </w:pPr>
    </w:p>
    <w:p w:rsidR="00B2345F" w:rsidRPr="009042E6" w:rsidRDefault="00120D32" w:rsidP="009042E6">
      <w:pPr>
        <w:spacing w:line="276" w:lineRule="auto"/>
        <w:rPr>
          <w:b/>
          <w:szCs w:val="28"/>
        </w:rPr>
      </w:pPr>
      <w:r w:rsidRPr="009042E6">
        <w:rPr>
          <w:b/>
          <w:szCs w:val="28"/>
        </w:rPr>
        <w:t xml:space="preserve">         </w:t>
      </w:r>
      <w:r w:rsidR="00B2345F" w:rsidRPr="009042E6">
        <w:rPr>
          <w:b/>
          <w:szCs w:val="28"/>
        </w:rPr>
        <w:t>3.9.Результаты реализации мер государственного</w:t>
      </w:r>
    </w:p>
    <w:p w:rsidR="00B2345F" w:rsidRPr="009042E6" w:rsidRDefault="00B2345F" w:rsidP="009042E6">
      <w:pPr>
        <w:spacing w:line="276" w:lineRule="auto"/>
        <w:rPr>
          <w:b/>
          <w:szCs w:val="28"/>
        </w:rPr>
      </w:pPr>
      <w:r w:rsidRPr="009042E6">
        <w:rPr>
          <w:b/>
          <w:szCs w:val="28"/>
        </w:rPr>
        <w:t>и правового регулирования.</w:t>
      </w:r>
    </w:p>
    <w:p w:rsidR="00B2345F" w:rsidRDefault="00B2345F" w:rsidP="009042E6">
      <w:pPr>
        <w:spacing w:line="276" w:lineRule="auto"/>
        <w:rPr>
          <w:szCs w:val="28"/>
        </w:rPr>
      </w:pPr>
      <w:r w:rsidRPr="00B2345F">
        <w:rPr>
          <w:szCs w:val="28"/>
        </w:rPr>
        <w:t xml:space="preserve">          Правовое регулирование в сфере ЖКХ осуществляется в соответствии с Федеральным законом от 06.10.2003 № 131-ФЗ «Об общих принципах организации местного самоуправления в Российской Федерации», Уставом сельского поселения</w:t>
      </w:r>
      <w:r>
        <w:rPr>
          <w:szCs w:val="28"/>
        </w:rPr>
        <w:t xml:space="preserve"> Ерзовка, </w:t>
      </w:r>
      <w:r w:rsidRPr="00B2345F">
        <w:rPr>
          <w:szCs w:val="28"/>
        </w:rPr>
        <w:t>Порядком принятия решений о разработке, формирования и реализации муниципальных программ сельского поселения Ерзовка, утверждённым постановлением Главы сельского поселения Ерзовка муниципального района Кинель-Черкасский Самарской области от 17.12.2013 №106</w:t>
      </w:r>
      <w:r>
        <w:rPr>
          <w:szCs w:val="28"/>
        </w:rPr>
        <w:t>.</w:t>
      </w:r>
    </w:p>
    <w:p w:rsidR="0026617A" w:rsidRDefault="0026617A" w:rsidP="009042E6">
      <w:pPr>
        <w:spacing w:line="276" w:lineRule="auto"/>
        <w:rPr>
          <w:szCs w:val="28"/>
        </w:rPr>
      </w:pPr>
    </w:p>
    <w:p w:rsidR="00B2345F" w:rsidRPr="0026617A" w:rsidRDefault="00B2345F" w:rsidP="009042E6">
      <w:pPr>
        <w:spacing w:line="276" w:lineRule="auto"/>
        <w:rPr>
          <w:b/>
          <w:szCs w:val="28"/>
        </w:rPr>
      </w:pPr>
      <w:r w:rsidRPr="0026617A">
        <w:rPr>
          <w:b/>
          <w:szCs w:val="28"/>
        </w:rPr>
        <w:t>3.10. Результаты комплексной оценки эффективности реализации муниципальной программы (подпрограммы, иной программы, входящих в состав муниципальной программы) в отчетном году:</w:t>
      </w:r>
    </w:p>
    <w:p w:rsidR="00B34240" w:rsidRDefault="00B34240" w:rsidP="009042E6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Показатель эффективности реализации </w:t>
      </w:r>
      <w:r>
        <w:t>муниципальной</w:t>
      </w:r>
      <w:r>
        <w:rPr>
          <w:szCs w:val="28"/>
        </w:rPr>
        <w:t xml:space="preserve"> программы за</w:t>
      </w:r>
    </w:p>
    <w:p w:rsidR="000B1A7D" w:rsidRDefault="000B1A7D" w:rsidP="009042E6">
      <w:pPr>
        <w:autoSpaceDE w:val="0"/>
        <w:autoSpaceDN w:val="0"/>
        <w:adjustRightInd w:val="0"/>
        <w:spacing w:line="276" w:lineRule="auto"/>
        <w:outlineLvl w:val="0"/>
        <w:rPr>
          <w:szCs w:val="28"/>
        </w:rPr>
      </w:pPr>
      <w:r>
        <w:rPr>
          <w:szCs w:val="28"/>
        </w:rPr>
        <w:t>отчетный год рассчитывается по формуле:</w:t>
      </w:r>
    </w:p>
    <w:p w:rsidR="000B1A7D" w:rsidRDefault="000B1A7D" w:rsidP="009042E6">
      <w:pPr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sz w:val="24"/>
          <w:szCs w:val="24"/>
        </w:rPr>
      </w:pPr>
      <w:r>
        <w:rPr>
          <w:position w:val="-56"/>
          <w:sz w:val="24"/>
          <w:szCs w:val="24"/>
        </w:rPr>
        <w:object w:dxaOrig="2400" w:dyaOrig="13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pt;height:65.25pt" o:ole="">
            <v:imagedata r:id="rId6" o:title=""/>
          </v:shape>
          <o:OLEObject Type="Embed" ProgID="Equation.3" ShapeID="_x0000_i1025" DrawAspect="Content" ObjectID="_1844498805" r:id="rId7"/>
        </w:object>
      </w:r>
      <w:r>
        <w:rPr>
          <w:sz w:val="24"/>
          <w:szCs w:val="24"/>
        </w:rPr>
        <w:t>,</w:t>
      </w:r>
    </w:p>
    <w:p w:rsidR="000B1A7D" w:rsidRDefault="002653D7" w:rsidP="009042E6">
      <w:pPr>
        <w:autoSpaceDE w:val="0"/>
        <w:autoSpaceDN w:val="0"/>
        <w:adjustRightInd w:val="0"/>
        <w:spacing w:line="276" w:lineRule="auto"/>
        <w:outlineLvl w:val="0"/>
        <w:rPr>
          <w:sz w:val="24"/>
          <w:szCs w:val="24"/>
          <w:u w:val="single"/>
        </w:rPr>
      </w:pPr>
      <w:r w:rsidRPr="002653D7">
        <w:rPr>
          <w:sz w:val="24"/>
          <w:szCs w:val="24"/>
        </w:rPr>
        <w:t xml:space="preserve">                                                                     </w:t>
      </w:r>
      <w:bookmarkStart w:id="0" w:name="_GoBack"/>
      <w:bookmarkEnd w:id="0"/>
      <w:r w:rsidR="00363444">
        <w:rPr>
          <w:sz w:val="24"/>
          <w:szCs w:val="24"/>
          <w:u w:val="single"/>
        </w:rPr>
        <w:t>14/14</w:t>
      </w:r>
    </w:p>
    <w:p w:rsidR="000B1A7D" w:rsidRDefault="000B1A7D" w:rsidP="009042E6">
      <w:pPr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sz w:val="24"/>
          <w:szCs w:val="24"/>
        </w:rPr>
      </w:pPr>
      <w:r>
        <w:rPr>
          <w:sz w:val="24"/>
          <w:szCs w:val="24"/>
          <w:lang w:val="en-US"/>
        </w:rPr>
        <w:t>R</w:t>
      </w:r>
      <w:r>
        <w:rPr>
          <w:sz w:val="24"/>
          <w:szCs w:val="24"/>
        </w:rPr>
        <w:t xml:space="preserve">=   </w:t>
      </w:r>
      <w:r w:rsidR="002653D7">
        <w:rPr>
          <w:sz w:val="24"/>
          <w:szCs w:val="24"/>
          <w:u w:val="single"/>
        </w:rPr>
        <w:t>_____1</w:t>
      </w:r>
      <w:r>
        <w:rPr>
          <w:sz w:val="24"/>
          <w:szCs w:val="24"/>
          <w:u w:val="single"/>
        </w:rPr>
        <w:t>_____</w:t>
      </w:r>
      <w:r w:rsidR="00257BE6">
        <w:rPr>
          <w:sz w:val="24"/>
          <w:szCs w:val="24"/>
        </w:rPr>
        <w:t>х 100%=</w:t>
      </w:r>
      <w:r w:rsidR="00B4487D">
        <w:rPr>
          <w:sz w:val="24"/>
          <w:szCs w:val="24"/>
        </w:rPr>
        <w:t>1</w:t>
      </w:r>
      <w:r w:rsidR="00B07A5F">
        <w:rPr>
          <w:sz w:val="24"/>
          <w:szCs w:val="24"/>
        </w:rPr>
        <w:t>00</w:t>
      </w:r>
      <w:r w:rsidR="00B4487D">
        <w:rPr>
          <w:sz w:val="24"/>
          <w:szCs w:val="24"/>
        </w:rPr>
        <w:t>,0</w:t>
      </w:r>
      <w:r>
        <w:rPr>
          <w:sz w:val="24"/>
          <w:szCs w:val="24"/>
        </w:rPr>
        <w:t>%</w:t>
      </w:r>
    </w:p>
    <w:p w:rsidR="000B1A7D" w:rsidRPr="002653D7" w:rsidRDefault="000B1A7D" w:rsidP="009042E6">
      <w:pPr>
        <w:spacing w:line="276" w:lineRule="auto"/>
        <w:rPr>
          <w:sz w:val="24"/>
          <w:szCs w:val="24"/>
          <w:u w:val="single"/>
        </w:rPr>
      </w:pPr>
      <w:r w:rsidRPr="002653D7">
        <w:rPr>
          <w:sz w:val="24"/>
          <w:szCs w:val="24"/>
        </w:rPr>
        <w:t xml:space="preserve">                                              </w:t>
      </w:r>
      <w:r w:rsidR="002653D7" w:rsidRPr="002653D7">
        <w:rPr>
          <w:sz w:val="24"/>
          <w:szCs w:val="24"/>
        </w:rPr>
        <w:t xml:space="preserve">                     </w:t>
      </w:r>
      <w:r w:rsidR="007D2F9E">
        <w:rPr>
          <w:sz w:val="24"/>
          <w:szCs w:val="24"/>
          <w:u w:val="single"/>
        </w:rPr>
        <w:t>1 078,1</w:t>
      </w:r>
    </w:p>
    <w:p w:rsidR="00B07A5F" w:rsidRDefault="000B1A7D" w:rsidP="009042E6">
      <w:pPr>
        <w:spacing w:line="276" w:lineRule="auto"/>
        <w:rPr>
          <w:sz w:val="24"/>
          <w:szCs w:val="24"/>
        </w:rPr>
      </w:pPr>
      <w:r w:rsidRPr="002653D7">
        <w:rPr>
          <w:sz w:val="24"/>
          <w:szCs w:val="24"/>
        </w:rPr>
        <w:t xml:space="preserve">                                                                </w:t>
      </w:r>
      <w:r w:rsidR="002653D7" w:rsidRPr="002653D7">
        <w:rPr>
          <w:sz w:val="24"/>
          <w:szCs w:val="24"/>
        </w:rPr>
        <w:t xml:space="preserve">   </w:t>
      </w:r>
      <w:r w:rsidR="007D2F9E">
        <w:rPr>
          <w:sz w:val="24"/>
          <w:szCs w:val="24"/>
        </w:rPr>
        <w:t>1 078,1</w:t>
      </w:r>
    </w:p>
    <w:p w:rsidR="000B1A7D" w:rsidRDefault="000B1A7D" w:rsidP="009042E6">
      <w:pPr>
        <w:spacing w:line="276" w:lineRule="auto"/>
        <w:rPr>
          <w:szCs w:val="28"/>
        </w:rPr>
      </w:pPr>
      <w:r>
        <w:rPr>
          <w:szCs w:val="28"/>
        </w:rPr>
        <w:t xml:space="preserve">где </w:t>
      </w:r>
      <w:r>
        <w:rPr>
          <w:szCs w:val="28"/>
          <w:lang w:val="en-US"/>
        </w:rPr>
        <w:t>N</w:t>
      </w:r>
      <w:r w:rsidRPr="000B1A7D">
        <w:rPr>
          <w:szCs w:val="28"/>
        </w:rPr>
        <w:t xml:space="preserve"> </w:t>
      </w:r>
      <w:r>
        <w:rPr>
          <w:szCs w:val="28"/>
        </w:rPr>
        <w:t xml:space="preserve">– количество показателей (индикаторов) </w:t>
      </w:r>
      <w:r>
        <w:t>муниципальной</w:t>
      </w:r>
      <w:r>
        <w:rPr>
          <w:szCs w:val="28"/>
        </w:rPr>
        <w:t xml:space="preserve"> программы; </w:t>
      </w:r>
    </w:p>
    <w:p w:rsidR="000B1A7D" w:rsidRDefault="000B1A7D" w:rsidP="009042E6">
      <w:pPr>
        <w:spacing w:line="276" w:lineRule="auto"/>
        <w:ind w:firstLine="709"/>
        <w:rPr>
          <w:szCs w:val="28"/>
        </w:rPr>
      </w:pPr>
      <w:r>
        <w:rPr>
          <w:position w:val="-10"/>
        </w:rPr>
        <w:object w:dxaOrig="600" w:dyaOrig="360">
          <v:shape id="_x0000_i1026" type="#_x0000_t75" style="width:30pt;height:18pt" o:ole="">
            <v:imagedata r:id="rId8" o:title=""/>
          </v:shape>
          <o:OLEObject Type="Embed" ProgID="Equation.3" ShapeID="_x0000_i1026" DrawAspect="Content" ObjectID="_1844498806" r:id="rId9"/>
        </w:object>
      </w:r>
      <w:r>
        <w:rPr>
          <w:szCs w:val="28"/>
        </w:rPr>
        <w:t xml:space="preserve">– плановое значение </w:t>
      </w:r>
      <w:r>
        <w:rPr>
          <w:szCs w:val="28"/>
          <w:lang w:val="en-US"/>
        </w:rPr>
        <w:t>n</w:t>
      </w:r>
      <w:r>
        <w:rPr>
          <w:szCs w:val="28"/>
        </w:rPr>
        <w:t>-го показателя (индикатора);</w:t>
      </w:r>
    </w:p>
    <w:p w:rsidR="000B1A7D" w:rsidRDefault="000B1A7D" w:rsidP="009042E6">
      <w:pPr>
        <w:spacing w:line="276" w:lineRule="auto"/>
        <w:ind w:firstLine="709"/>
        <w:rPr>
          <w:szCs w:val="28"/>
        </w:rPr>
      </w:pPr>
      <w:r>
        <w:rPr>
          <w:position w:val="-10"/>
        </w:rPr>
        <w:object w:dxaOrig="600" w:dyaOrig="360">
          <v:shape id="_x0000_i1027" type="#_x0000_t75" style="width:30pt;height:18pt" o:ole="">
            <v:imagedata r:id="rId10" o:title=""/>
          </v:shape>
          <o:OLEObject Type="Embed" ProgID="Equation.3" ShapeID="_x0000_i1027" DrawAspect="Content" ObjectID="_1844498807" r:id="rId11"/>
        </w:object>
      </w:r>
      <w:r>
        <w:rPr>
          <w:szCs w:val="28"/>
        </w:rPr>
        <w:t xml:space="preserve">– значение </w:t>
      </w:r>
      <w:r>
        <w:rPr>
          <w:szCs w:val="28"/>
          <w:lang w:val="en-US"/>
        </w:rPr>
        <w:t>n</w:t>
      </w:r>
      <w:r>
        <w:rPr>
          <w:szCs w:val="28"/>
        </w:rPr>
        <w:t>-го показателя (индикатора) на конец отчетного года;</w:t>
      </w:r>
    </w:p>
    <w:p w:rsidR="000B1A7D" w:rsidRDefault="000B1A7D" w:rsidP="009042E6">
      <w:pPr>
        <w:spacing w:line="276" w:lineRule="auto"/>
        <w:ind w:firstLine="709"/>
        <w:rPr>
          <w:szCs w:val="28"/>
        </w:rPr>
      </w:pPr>
      <w:r>
        <w:rPr>
          <w:position w:val="-4"/>
        </w:rPr>
        <w:object w:dxaOrig="555" w:dyaOrig="300">
          <v:shape id="_x0000_i1028" type="#_x0000_t75" style="width:27.75pt;height:15pt" o:ole="">
            <v:imagedata r:id="rId12" o:title=""/>
          </v:shape>
          <o:OLEObject Type="Embed" ProgID="Equation.3" ShapeID="_x0000_i1028" DrawAspect="Content" ObjectID="_1844498808" r:id="rId13"/>
        </w:object>
      </w:r>
      <w:r>
        <w:rPr>
          <w:szCs w:val="28"/>
        </w:rPr>
        <w:t xml:space="preserve">– плановая сумма средств на финансирование </w:t>
      </w:r>
      <w:r>
        <w:t>муниципальной</w:t>
      </w:r>
      <w:r>
        <w:rPr>
          <w:szCs w:val="28"/>
        </w:rPr>
        <w:t xml:space="preserve"> программы</w:t>
      </w:r>
      <w:r>
        <w:rPr>
          <w:color w:val="000000"/>
          <w:szCs w:val="28"/>
        </w:rPr>
        <w:t xml:space="preserve">, </w:t>
      </w:r>
      <w:r>
        <w:rPr>
          <w:szCs w:val="28"/>
        </w:rPr>
        <w:t>предусмотренная на реализацию программных мероприятий в отчетном году;</w:t>
      </w:r>
    </w:p>
    <w:p w:rsidR="000B1A7D" w:rsidRDefault="000B1A7D" w:rsidP="009042E6">
      <w:pPr>
        <w:spacing w:line="276" w:lineRule="auto"/>
        <w:ind w:firstLine="709"/>
        <w:rPr>
          <w:szCs w:val="28"/>
        </w:rPr>
      </w:pPr>
      <w:r>
        <w:rPr>
          <w:position w:val="-4"/>
        </w:rPr>
        <w:object w:dxaOrig="540" w:dyaOrig="300">
          <v:shape id="_x0000_i1029" type="#_x0000_t75" style="width:27pt;height:15pt" o:ole="">
            <v:imagedata r:id="rId14" o:title=""/>
          </v:shape>
          <o:OLEObject Type="Embed" ProgID="Equation.3" ShapeID="_x0000_i1029" DrawAspect="Content" ObjectID="_1844498809" r:id="rId15"/>
        </w:object>
      </w:r>
      <w:r>
        <w:rPr>
          <w:szCs w:val="28"/>
        </w:rPr>
        <w:t xml:space="preserve">– сумма фактически произведенных расходов на реализацию мероприятий </w:t>
      </w:r>
      <w:r>
        <w:t>муниципальной</w:t>
      </w:r>
      <w:r>
        <w:rPr>
          <w:szCs w:val="28"/>
        </w:rPr>
        <w:t xml:space="preserve"> программы на конец отчетного года.</w:t>
      </w:r>
    </w:p>
    <w:p w:rsidR="00167412" w:rsidRPr="00167412" w:rsidRDefault="00167412" w:rsidP="00167412">
      <w:pPr>
        <w:spacing w:line="276" w:lineRule="auto"/>
        <w:ind w:firstLine="709"/>
        <w:rPr>
          <w:szCs w:val="28"/>
        </w:rPr>
      </w:pPr>
      <w:r w:rsidRPr="00167412">
        <w:rPr>
          <w:szCs w:val="28"/>
        </w:rPr>
        <w:t>Согласно критериям комплексной оценки эффективности реализации муниципальной программы, утвержденным с Порядком принятия решений о разработке, формирования и реализации муниципальных программ сельского поселения Ерзовка, утверждённым постановлением Главы сельского поселения Ерзовка муниципального района Кинель-Черкасский Самарской области от 17.12.2013 №106, эффективность реализации муниципальной программы признается высокой:</w:t>
      </w:r>
    </w:p>
    <w:p w:rsidR="00167412" w:rsidRPr="00167412" w:rsidRDefault="00167412" w:rsidP="00167412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   </w:t>
      </w:r>
      <w:r w:rsidRPr="00167412">
        <w:rPr>
          <w:szCs w:val="28"/>
        </w:rPr>
        <w:t>при значении показателя эффективности реализации мун</w:t>
      </w:r>
      <w:r>
        <w:rPr>
          <w:szCs w:val="28"/>
        </w:rPr>
        <w:t xml:space="preserve">иципальной </w:t>
      </w:r>
      <w:r w:rsidRPr="00167412">
        <w:rPr>
          <w:szCs w:val="28"/>
        </w:rPr>
        <w:t>программы более или равном 80 процентов или менее или равном    100 процентов и степени выполнения мероприятий муниципальной  программы равной 100 процентов.</w:t>
      </w:r>
    </w:p>
    <w:p w:rsidR="00167412" w:rsidRPr="00167412" w:rsidRDefault="00167412" w:rsidP="00167412">
      <w:pPr>
        <w:spacing w:line="276" w:lineRule="auto"/>
        <w:ind w:firstLine="709"/>
        <w:rPr>
          <w:szCs w:val="28"/>
        </w:rPr>
      </w:pPr>
      <w:r w:rsidRPr="00167412">
        <w:rPr>
          <w:szCs w:val="28"/>
        </w:rPr>
        <w:t>С учетом достижения эффективности реализации муниципальной программы -100 % и степени выполнения мероприятий муниципальной программы - 100% признать эффективность реализации муниципальной программы высокой.</w:t>
      </w:r>
    </w:p>
    <w:p w:rsidR="009042E6" w:rsidRDefault="009042E6" w:rsidP="009042E6">
      <w:pPr>
        <w:spacing w:line="276" w:lineRule="auto"/>
        <w:ind w:firstLine="709"/>
        <w:rPr>
          <w:szCs w:val="28"/>
        </w:rPr>
      </w:pPr>
    </w:p>
    <w:p w:rsidR="00763089" w:rsidRPr="009042E6" w:rsidRDefault="00763089" w:rsidP="009042E6">
      <w:pPr>
        <w:spacing w:line="276" w:lineRule="auto"/>
        <w:ind w:firstLine="709"/>
        <w:rPr>
          <w:b/>
          <w:szCs w:val="28"/>
        </w:rPr>
      </w:pPr>
      <w:r w:rsidRPr="009042E6">
        <w:rPr>
          <w:b/>
          <w:szCs w:val="28"/>
        </w:rPr>
        <w:t>3.11. Предложения о дальнейшей реализации муниципальной программы (подпрограммы, иной программы, входящих в состав муниципальной программы):</w:t>
      </w:r>
    </w:p>
    <w:p w:rsidR="000B1A7D" w:rsidRDefault="002653D7" w:rsidP="009042E6">
      <w:pPr>
        <w:spacing w:line="276" w:lineRule="auto"/>
        <w:ind w:firstLine="708"/>
        <w:rPr>
          <w:szCs w:val="28"/>
        </w:rPr>
      </w:pPr>
      <w:r>
        <w:rPr>
          <w:szCs w:val="28"/>
        </w:rPr>
        <w:t>В целях повышения</w:t>
      </w:r>
      <w:r w:rsidRPr="00FB24A7">
        <w:rPr>
          <w:szCs w:val="28"/>
        </w:rPr>
        <w:t xml:space="preserve"> качества жилищно-коммунального обслуж</w:t>
      </w:r>
      <w:r w:rsidR="005B04F2">
        <w:rPr>
          <w:szCs w:val="28"/>
        </w:rPr>
        <w:t>ивания потребителей, обеспечения</w:t>
      </w:r>
      <w:r w:rsidRPr="00FB24A7">
        <w:rPr>
          <w:szCs w:val="28"/>
        </w:rPr>
        <w:t xml:space="preserve"> </w:t>
      </w:r>
      <w:r>
        <w:rPr>
          <w:szCs w:val="28"/>
        </w:rPr>
        <w:t>надежности работы инженерно-ком</w:t>
      </w:r>
      <w:r w:rsidRPr="00FB24A7">
        <w:rPr>
          <w:szCs w:val="28"/>
        </w:rPr>
        <w:t>мунальных систем жизнеобеспечения, комфортности и безопасности условий проживания граждан</w:t>
      </w:r>
      <w:r>
        <w:rPr>
          <w:szCs w:val="28"/>
        </w:rPr>
        <w:t xml:space="preserve"> продолжить реализацию </w:t>
      </w:r>
      <w:r w:rsidR="008E44D9">
        <w:rPr>
          <w:szCs w:val="28"/>
        </w:rPr>
        <w:t>мероприя</w:t>
      </w:r>
      <w:r w:rsidR="005B04F2">
        <w:rPr>
          <w:szCs w:val="28"/>
        </w:rPr>
        <w:t xml:space="preserve">тий в рамках </w:t>
      </w:r>
      <w:r w:rsidR="008E44D9">
        <w:rPr>
          <w:szCs w:val="28"/>
        </w:rPr>
        <w:t xml:space="preserve"> </w:t>
      </w:r>
      <w:r>
        <w:rPr>
          <w:szCs w:val="28"/>
        </w:rPr>
        <w:lastRenderedPageBreak/>
        <w:t xml:space="preserve">муниципальной программы </w:t>
      </w:r>
      <w:r w:rsidR="00066971" w:rsidRPr="00066971">
        <w:rPr>
          <w:szCs w:val="28"/>
        </w:rPr>
        <w:t>«Комплексное развитие систем ЖКХ в сельском поселении Ерзовка муниципального район Кинель-Черкасский Самарской области» на 201</w:t>
      </w:r>
      <w:r w:rsidR="008E44D9">
        <w:rPr>
          <w:szCs w:val="28"/>
        </w:rPr>
        <w:t>9</w:t>
      </w:r>
      <w:r w:rsidR="00234AEB">
        <w:rPr>
          <w:szCs w:val="28"/>
        </w:rPr>
        <w:t>-2030</w:t>
      </w:r>
      <w:r w:rsidR="00066971" w:rsidRPr="00066971">
        <w:rPr>
          <w:szCs w:val="28"/>
        </w:rPr>
        <w:t xml:space="preserve"> годы</w:t>
      </w:r>
      <w:r w:rsidR="000B1A7D">
        <w:rPr>
          <w:szCs w:val="28"/>
        </w:rPr>
        <w:t xml:space="preserve">. </w:t>
      </w:r>
    </w:p>
    <w:p w:rsidR="000B1A7D" w:rsidRDefault="000B1A7D" w:rsidP="009042E6">
      <w:pPr>
        <w:spacing w:line="276" w:lineRule="auto"/>
        <w:rPr>
          <w:bCs/>
          <w:spacing w:val="-2"/>
          <w:szCs w:val="28"/>
        </w:rPr>
      </w:pPr>
    </w:p>
    <w:p w:rsidR="000B1A7D" w:rsidRDefault="000B1A7D" w:rsidP="009042E6">
      <w:pPr>
        <w:spacing w:line="276" w:lineRule="auto"/>
        <w:rPr>
          <w:bCs/>
          <w:spacing w:val="-2"/>
          <w:szCs w:val="28"/>
        </w:rPr>
      </w:pPr>
    </w:p>
    <w:p w:rsidR="000B1A7D" w:rsidRDefault="000B1A7D" w:rsidP="009042E6">
      <w:pPr>
        <w:spacing w:line="276" w:lineRule="auto"/>
        <w:rPr>
          <w:bCs/>
          <w:spacing w:val="-2"/>
          <w:szCs w:val="28"/>
        </w:rPr>
      </w:pPr>
    </w:p>
    <w:p w:rsidR="00234AEB" w:rsidRDefault="000B1A7D" w:rsidP="009042E6">
      <w:pPr>
        <w:spacing w:line="276" w:lineRule="auto"/>
        <w:rPr>
          <w:bCs/>
          <w:spacing w:val="-2"/>
          <w:szCs w:val="28"/>
        </w:rPr>
      </w:pPr>
      <w:r>
        <w:rPr>
          <w:bCs/>
          <w:spacing w:val="-2"/>
          <w:szCs w:val="28"/>
        </w:rPr>
        <w:t xml:space="preserve">Глава </w:t>
      </w:r>
    </w:p>
    <w:p w:rsidR="000B1A7D" w:rsidRDefault="000B1A7D" w:rsidP="009042E6">
      <w:pPr>
        <w:spacing w:line="276" w:lineRule="auto"/>
        <w:rPr>
          <w:bCs/>
          <w:spacing w:val="-2"/>
          <w:szCs w:val="28"/>
        </w:rPr>
      </w:pPr>
      <w:r>
        <w:rPr>
          <w:bCs/>
          <w:spacing w:val="-2"/>
          <w:szCs w:val="28"/>
        </w:rPr>
        <w:t>сельского поселения</w:t>
      </w:r>
      <w:r w:rsidR="00066971">
        <w:rPr>
          <w:bCs/>
          <w:spacing w:val="-2"/>
          <w:szCs w:val="28"/>
        </w:rPr>
        <w:t xml:space="preserve"> Ерзовка</w:t>
      </w:r>
      <w:r>
        <w:rPr>
          <w:bCs/>
          <w:spacing w:val="-2"/>
          <w:szCs w:val="28"/>
        </w:rPr>
        <w:t xml:space="preserve">                   </w:t>
      </w:r>
      <w:r w:rsidR="00066971">
        <w:rPr>
          <w:bCs/>
          <w:spacing w:val="-2"/>
          <w:szCs w:val="28"/>
        </w:rPr>
        <w:t xml:space="preserve"> </w:t>
      </w:r>
      <w:r w:rsidR="00B07A5F">
        <w:rPr>
          <w:bCs/>
          <w:spacing w:val="-2"/>
          <w:szCs w:val="28"/>
        </w:rPr>
        <w:t xml:space="preserve">  </w:t>
      </w:r>
      <w:r w:rsidR="009042E6">
        <w:rPr>
          <w:bCs/>
          <w:spacing w:val="-2"/>
          <w:szCs w:val="28"/>
        </w:rPr>
        <w:t xml:space="preserve">             </w:t>
      </w:r>
      <w:r w:rsidR="005B04F2">
        <w:rPr>
          <w:bCs/>
          <w:spacing w:val="-2"/>
          <w:szCs w:val="28"/>
        </w:rPr>
        <w:t xml:space="preserve">              </w:t>
      </w:r>
      <w:r w:rsidR="00234AEB">
        <w:rPr>
          <w:bCs/>
          <w:spacing w:val="-2"/>
          <w:szCs w:val="28"/>
        </w:rPr>
        <w:t xml:space="preserve">          </w:t>
      </w:r>
      <w:r w:rsidR="009042E6">
        <w:rPr>
          <w:bCs/>
          <w:spacing w:val="-2"/>
          <w:szCs w:val="28"/>
        </w:rPr>
        <w:t>С.В.</w:t>
      </w:r>
      <w:r w:rsidR="007D2F9E">
        <w:rPr>
          <w:bCs/>
          <w:spacing w:val="-2"/>
          <w:szCs w:val="28"/>
        </w:rPr>
        <w:t xml:space="preserve"> </w:t>
      </w:r>
      <w:r w:rsidR="009042E6">
        <w:rPr>
          <w:bCs/>
          <w:spacing w:val="-2"/>
          <w:szCs w:val="28"/>
        </w:rPr>
        <w:t>Льготин</w:t>
      </w:r>
    </w:p>
    <w:p w:rsidR="000B1A7D" w:rsidRDefault="000B1A7D" w:rsidP="009042E6">
      <w:pPr>
        <w:spacing w:line="276" w:lineRule="auto"/>
      </w:pPr>
    </w:p>
    <w:p w:rsidR="00FC766A" w:rsidRDefault="00FC766A" w:rsidP="009042E6">
      <w:pPr>
        <w:spacing w:line="276" w:lineRule="auto"/>
      </w:pPr>
    </w:p>
    <w:sectPr w:rsidR="00FC766A">
      <w:headerReference w:type="defaul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678B" w:rsidRDefault="0047678B" w:rsidP="00B34240">
      <w:r>
        <w:separator/>
      </w:r>
    </w:p>
  </w:endnote>
  <w:endnote w:type="continuationSeparator" w:id="0">
    <w:p w:rsidR="0047678B" w:rsidRDefault="0047678B" w:rsidP="00B34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678B" w:rsidRDefault="0047678B" w:rsidP="00B34240">
      <w:r>
        <w:separator/>
      </w:r>
    </w:p>
  </w:footnote>
  <w:footnote w:type="continuationSeparator" w:id="0">
    <w:p w:rsidR="0047678B" w:rsidRDefault="0047678B" w:rsidP="00B342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00651255"/>
      <w:docPartObj>
        <w:docPartGallery w:val="Page Numbers (Top of Page)"/>
        <w:docPartUnique/>
      </w:docPartObj>
    </w:sdtPr>
    <w:sdtEndPr/>
    <w:sdtContent>
      <w:p w:rsidR="00B34240" w:rsidRDefault="00B3424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3444">
          <w:rPr>
            <w:noProof/>
          </w:rPr>
          <w:t>4</w:t>
        </w:r>
        <w:r>
          <w:fldChar w:fldCharType="end"/>
        </w:r>
      </w:p>
    </w:sdtContent>
  </w:sdt>
  <w:p w:rsidR="00B34240" w:rsidRDefault="00B3424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34D"/>
    <w:rsid w:val="00002E0E"/>
    <w:rsid w:val="00066971"/>
    <w:rsid w:val="000B1A7D"/>
    <w:rsid w:val="000E3F2E"/>
    <w:rsid w:val="00120D32"/>
    <w:rsid w:val="001210A5"/>
    <w:rsid w:val="00152A89"/>
    <w:rsid w:val="00163906"/>
    <w:rsid w:val="00167412"/>
    <w:rsid w:val="0017579E"/>
    <w:rsid w:val="001E0413"/>
    <w:rsid w:val="00203DF0"/>
    <w:rsid w:val="00234AEB"/>
    <w:rsid w:val="002450A8"/>
    <w:rsid w:val="002500F0"/>
    <w:rsid w:val="00257BE6"/>
    <w:rsid w:val="002653D7"/>
    <w:rsid w:val="0026617A"/>
    <w:rsid w:val="00266879"/>
    <w:rsid w:val="00335C8E"/>
    <w:rsid w:val="0034485F"/>
    <w:rsid w:val="00363444"/>
    <w:rsid w:val="00385266"/>
    <w:rsid w:val="003927E0"/>
    <w:rsid w:val="003A6B36"/>
    <w:rsid w:val="003F22F2"/>
    <w:rsid w:val="00413A54"/>
    <w:rsid w:val="00466009"/>
    <w:rsid w:val="0047678B"/>
    <w:rsid w:val="004B31C0"/>
    <w:rsid w:val="004D1541"/>
    <w:rsid w:val="004F012D"/>
    <w:rsid w:val="00515A04"/>
    <w:rsid w:val="005A038D"/>
    <w:rsid w:val="005B04F2"/>
    <w:rsid w:val="006008EB"/>
    <w:rsid w:val="00614848"/>
    <w:rsid w:val="006B716C"/>
    <w:rsid w:val="006F2B9A"/>
    <w:rsid w:val="00703248"/>
    <w:rsid w:val="007432C9"/>
    <w:rsid w:val="00745DA5"/>
    <w:rsid w:val="00763089"/>
    <w:rsid w:val="007A5F05"/>
    <w:rsid w:val="007D2F9E"/>
    <w:rsid w:val="007D65C1"/>
    <w:rsid w:val="008B0D84"/>
    <w:rsid w:val="008B3FD7"/>
    <w:rsid w:val="008E44D9"/>
    <w:rsid w:val="008F3AD1"/>
    <w:rsid w:val="009042E6"/>
    <w:rsid w:val="009115DD"/>
    <w:rsid w:val="009134A4"/>
    <w:rsid w:val="0092534D"/>
    <w:rsid w:val="00934F1C"/>
    <w:rsid w:val="009849BC"/>
    <w:rsid w:val="00A430C0"/>
    <w:rsid w:val="00A432BE"/>
    <w:rsid w:val="00A9472D"/>
    <w:rsid w:val="00B025A8"/>
    <w:rsid w:val="00B07A5F"/>
    <w:rsid w:val="00B2345F"/>
    <w:rsid w:val="00B301A0"/>
    <w:rsid w:val="00B34240"/>
    <w:rsid w:val="00B4487D"/>
    <w:rsid w:val="00B47219"/>
    <w:rsid w:val="00BA002F"/>
    <w:rsid w:val="00BC4E11"/>
    <w:rsid w:val="00C378BF"/>
    <w:rsid w:val="00C96A63"/>
    <w:rsid w:val="00CF73FF"/>
    <w:rsid w:val="00D31C81"/>
    <w:rsid w:val="00D519F1"/>
    <w:rsid w:val="00D5762D"/>
    <w:rsid w:val="00E142EB"/>
    <w:rsid w:val="00E50E00"/>
    <w:rsid w:val="00E632E4"/>
    <w:rsid w:val="00E836A4"/>
    <w:rsid w:val="00E9284B"/>
    <w:rsid w:val="00EE799B"/>
    <w:rsid w:val="00F05434"/>
    <w:rsid w:val="00F245BD"/>
    <w:rsid w:val="00F66F2D"/>
    <w:rsid w:val="00F97FF2"/>
    <w:rsid w:val="00FC766A"/>
    <w:rsid w:val="00FE26E6"/>
    <w:rsid w:val="00FE2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A5A972-44F2-412A-B802-CEC06A4F7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1A7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0B1A7D"/>
    <w:pPr>
      <w:spacing w:line="360" w:lineRule="auto"/>
    </w:pPr>
  </w:style>
  <w:style w:type="character" w:customStyle="1" w:styleId="a4">
    <w:name w:val="Основной текст Знак"/>
    <w:basedOn w:val="a0"/>
    <w:link w:val="a3"/>
    <w:uiPriority w:val="99"/>
    <w:semiHidden/>
    <w:rsid w:val="000B1A7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rmal (Web)"/>
    <w:basedOn w:val="a"/>
    <w:rsid w:val="00413A54"/>
    <w:pPr>
      <w:suppressAutoHyphens/>
      <w:spacing w:before="280" w:after="280"/>
      <w:jc w:val="left"/>
    </w:pPr>
    <w:rPr>
      <w:sz w:val="24"/>
      <w:szCs w:val="24"/>
      <w:lang w:eastAsia="ar-SA"/>
    </w:rPr>
  </w:style>
  <w:style w:type="paragraph" w:styleId="a6">
    <w:name w:val="header"/>
    <w:basedOn w:val="a"/>
    <w:link w:val="a7"/>
    <w:uiPriority w:val="99"/>
    <w:unhideWhenUsed/>
    <w:rsid w:val="00B3424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3424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3424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3424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03DF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03DF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67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10" Type="http://schemas.openxmlformats.org/officeDocument/2006/relationships/image" Target="media/image3.w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874</TotalTime>
  <Pages>6</Pages>
  <Words>1370</Words>
  <Characters>7809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И. Овакимян</dc:creator>
  <cp:keywords/>
  <dc:description/>
  <cp:lastModifiedBy>Елена В. Крылова</cp:lastModifiedBy>
  <cp:revision>30</cp:revision>
  <cp:lastPrinted>2026-07-02T07:49:00Z</cp:lastPrinted>
  <dcterms:created xsi:type="dcterms:W3CDTF">2016-02-29T07:41:00Z</dcterms:created>
  <dcterms:modified xsi:type="dcterms:W3CDTF">2026-07-02T07:55:00Z</dcterms:modified>
</cp:coreProperties>
</file>